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4CBBCA3" w14:textId="58C0D22F" w:rsidR="00210CFC" w:rsidRPr="00952F01" w:rsidRDefault="448D856D" w:rsidP="009F2114">
      <w:pPr>
        <w:spacing w:line="259" w:lineRule="auto"/>
        <w:jc w:val="center"/>
        <w:rPr>
          <w:rFonts w:ascii="Ciutadella Bold" w:hAnsi="Ciutadella Bold"/>
          <w:b/>
          <w:bCs/>
          <w:sz w:val="20"/>
          <w:szCs w:val="20"/>
        </w:rPr>
      </w:pPr>
      <w:r>
        <w:rPr>
          <w:rFonts w:ascii="Ciutadella Bold" w:hAnsi="Ciutadella Bold"/>
          <w:b/>
          <w:sz w:val="20"/>
        </w:rPr>
        <w:t>Press Release Fall/Winter 2026</w:t>
      </w:r>
    </w:p>
    <w:p w14:paraId="5247F849" w14:textId="31A47607" w:rsidR="00210CFC" w:rsidRDefault="009F2114" w:rsidP="00D33737">
      <w:pPr>
        <w:spacing w:line="259" w:lineRule="auto"/>
        <w:jc w:val="center"/>
      </w:pPr>
      <w:r>
        <w:rPr>
          <w:noProof/>
        </w:rPr>
        <w:drawing>
          <wp:inline distT="0" distB="0" distL="0" distR="0" wp14:anchorId="0D50C882" wp14:editId="6F28CE28">
            <wp:extent cx="6640276" cy="3347818"/>
            <wp:effectExtent l="0" t="0" r="1905" b="5080"/>
            <wp:docPr id="212002410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24108" name="Grafik 2120024108"/>
                    <pic:cNvPicPr/>
                  </pic:nvPicPr>
                  <pic:blipFill rotWithShape="1">
                    <a:blip r:embed="rId11" cstate="print">
                      <a:extLst>
                        <a:ext uri="{28A0092B-C50C-407E-A947-70E740481C1C}">
                          <a14:useLocalDpi xmlns:a14="http://schemas.microsoft.com/office/drawing/2010/main" val="0"/>
                        </a:ext>
                      </a:extLst>
                    </a:blip>
                    <a:srcRect t="12413" b="11956"/>
                    <a:stretch>
                      <a:fillRect/>
                    </a:stretch>
                  </pic:blipFill>
                  <pic:spPr bwMode="auto">
                    <a:xfrm>
                      <a:off x="0" y="0"/>
                      <a:ext cx="6642100" cy="3348738"/>
                    </a:xfrm>
                    <a:prstGeom prst="rect">
                      <a:avLst/>
                    </a:prstGeom>
                    <a:ln>
                      <a:noFill/>
                    </a:ln>
                    <a:extLst>
                      <a:ext uri="{53640926-AAD7-44D8-BBD7-CCE9431645EC}">
                        <a14:shadowObscured xmlns:a14="http://schemas.microsoft.com/office/drawing/2010/main"/>
                      </a:ext>
                    </a:extLst>
                  </pic:spPr>
                </pic:pic>
              </a:graphicData>
            </a:graphic>
          </wp:inline>
        </w:drawing>
      </w:r>
    </w:p>
    <w:p w14:paraId="54013472" w14:textId="77777777" w:rsidR="00D33737" w:rsidRPr="00D33737" w:rsidRDefault="00D33737" w:rsidP="00D33737">
      <w:pPr>
        <w:spacing w:line="259" w:lineRule="auto"/>
        <w:jc w:val="center"/>
        <w:rPr>
          <w:sz w:val="15"/>
          <w:szCs w:val="15"/>
        </w:rPr>
      </w:pPr>
    </w:p>
    <w:p w14:paraId="1FC12C62" w14:textId="6A05885D" w:rsidR="00B36FA7" w:rsidRDefault="003D7123" w:rsidP="003D7123">
      <w:pPr>
        <w:spacing w:line="259" w:lineRule="auto"/>
        <w:jc w:val="center"/>
        <w:rPr>
          <w:rFonts w:ascii="Ciutadella Bold" w:hAnsi="Ciutadella Bold"/>
          <w:b/>
          <w:bCs/>
          <w:sz w:val="32"/>
          <w:szCs w:val="32"/>
        </w:rPr>
      </w:pPr>
      <w:r>
        <w:rPr>
          <w:rFonts w:ascii="Ciutadella Bold" w:hAnsi="Ciutadella Bold"/>
          <w:b/>
          <w:sz w:val="32"/>
        </w:rPr>
        <w:t>Enter_your Mountain Space - The new Salewa Ortles Mountaineering Collection for Fall/Winter 2026</w:t>
      </w:r>
    </w:p>
    <w:p w14:paraId="31D2C048" w14:textId="2A245C30" w:rsidR="00F350EE" w:rsidRPr="00516A4A" w:rsidRDefault="00F350EE" w:rsidP="003D7123">
      <w:pPr>
        <w:spacing w:line="259" w:lineRule="auto"/>
        <w:jc w:val="center"/>
        <w:rPr>
          <w:rFonts w:ascii="Ciutadella Regular" w:eastAsia="Ciutadella Regular" w:hAnsi="Ciutadella Regular" w:cs="Ciutadella Regular"/>
          <w:sz w:val="22"/>
          <w:szCs w:val="22"/>
        </w:rPr>
      </w:pPr>
      <w:r>
        <w:rPr>
          <w:rFonts w:ascii="Ciutadella Regular" w:hAnsi="Ciutadella Regular"/>
          <w:sz w:val="22"/>
        </w:rPr>
        <w:t>Engineered in the Dolomites, created for modern mountaineers: the new Salewa Ortles Mountaineering Collection combines technical performance, durability and a clear design approach for challenging activities in alpine terrain.</w:t>
      </w:r>
    </w:p>
    <w:p w14:paraId="3641EE74" w14:textId="5317FEE7" w:rsidR="006E7D7E" w:rsidRPr="006E7D7E" w:rsidRDefault="2660F283" w:rsidP="006E7D7E">
      <w:pPr>
        <w:pStyle w:val="StandardWeb"/>
        <w:rPr>
          <w:rFonts w:ascii="Ciutadella Regular" w:eastAsia="Ciutadella Regular" w:hAnsi="Ciutadella Regular" w:cs="Calibri"/>
          <w:sz w:val="20"/>
          <w:szCs w:val="20"/>
        </w:rPr>
      </w:pPr>
      <w:r>
        <w:rPr>
          <w:rFonts w:ascii="Ciutadella Regular" w:hAnsi="Ciutadella Regular"/>
          <w:b/>
          <w:color w:val="000000" w:themeColor="text1"/>
          <w:sz w:val="20"/>
        </w:rPr>
        <w:t xml:space="preserve">Bolzano, </w:t>
      </w:r>
      <w:r w:rsidR="009F2114">
        <w:rPr>
          <w:rFonts w:ascii="Ciutadella Regular" w:hAnsi="Ciutadella Regular"/>
          <w:b/>
          <w:color w:val="000000" w:themeColor="text1"/>
          <w:sz w:val="20"/>
        </w:rPr>
        <w:t>29</w:t>
      </w:r>
      <w:r>
        <w:rPr>
          <w:rFonts w:ascii="Ciutadella Regular" w:hAnsi="Ciutadella Regular"/>
          <w:b/>
          <w:color w:val="000000" w:themeColor="text1"/>
          <w:sz w:val="20"/>
        </w:rPr>
        <w:t xml:space="preserve"> July 2026 – </w:t>
      </w:r>
      <w:r>
        <w:rPr>
          <w:rFonts w:ascii="Ciutadella Regular" w:hAnsi="Ciutadella Regular"/>
          <w:sz w:val="20"/>
        </w:rPr>
        <w:t>Every ascent begins with questions. Questions about who we want to be, the places we want to reach – the spaces where we can express ourselves, our personality, our attitude. Where is our place, our space? In its new Ortles Mountaineering Collection for Fall/Winter 2026, Salewa confronts us with these questions, shifting the focus onto the personal dimension of mountaineering.</w:t>
      </w:r>
    </w:p>
    <w:p w14:paraId="1A65A565" w14:textId="35FAF43A" w:rsidR="006E7D7E" w:rsidRPr="006E7D7E" w:rsidRDefault="006E7D7E" w:rsidP="006E7D7E">
      <w:pPr>
        <w:pStyle w:val="StandardWeb"/>
        <w:rPr>
          <w:rFonts w:ascii="Ciutadella Regular" w:eastAsia="Ciutadella Regular" w:hAnsi="Ciutadella Regular" w:cs="Calibri"/>
          <w:sz w:val="20"/>
          <w:szCs w:val="20"/>
        </w:rPr>
      </w:pPr>
      <w:r>
        <w:rPr>
          <w:rFonts w:ascii="Ciutadella Regular" w:hAnsi="Ciutadella Regular"/>
          <w:sz w:val="20"/>
        </w:rPr>
        <w:t xml:space="preserve">Mountaineering has always been at the core of Salewa’s DNA, a discipline that defines the brand’s heritage and continues to shape its identity. Yet the activity itself is evolving. Seasons are no longer as they once were; weather patterns are shorter, less predictable, and more extreme. At the same time, a new generation of mountain enthusiasts is discovering the appeal of alpinism </w:t>
      </w:r>
      <w:r w:rsidR="002A569E">
        <w:rPr>
          <w:rFonts w:ascii="Ciutadella Regular" w:hAnsi="Ciutadella Regular"/>
          <w:sz w:val="20"/>
        </w:rPr>
        <w:t>- looking</w:t>
      </w:r>
      <w:r>
        <w:rPr>
          <w:rFonts w:ascii="Ciutadella Regular" w:hAnsi="Ciutadella Regular"/>
          <w:sz w:val="20"/>
        </w:rPr>
        <w:t xml:space="preserve"> for authenticity, simplicity, and the freedom to move with purpose.</w:t>
      </w:r>
    </w:p>
    <w:p w14:paraId="4886D195" w14:textId="3A919CB6" w:rsidR="006E7D7E" w:rsidRPr="006E7D7E" w:rsidRDefault="006E7D7E" w:rsidP="006E7D7E">
      <w:pPr>
        <w:pStyle w:val="StandardWeb"/>
        <w:rPr>
          <w:rFonts w:ascii="Ciutadella Regular" w:eastAsia="Ciutadella Regular" w:hAnsi="Ciutadella Regular" w:cs="Calibri"/>
          <w:sz w:val="20"/>
          <w:szCs w:val="20"/>
        </w:rPr>
      </w:pPr>
      <w:r>
        <w:rPr>
          <w:rFonts w:ascii="Ciutadella Regular" w:hAnsi="Ciutadella Regular"/>
          <w:sz w:val="20"/>
        </w:rPr>
        <w:t>The mountains are far more than just a sporting target, instead they are a space of possibility – where people can probe their limits, make decisions and acquire new perspectives. This is precisely the thinking reflected in the campaign “Enter_your Mountain Space”, which forms the basis for the new Ortles Mountain</w:t>
      </w:r>
      <w:r w:rsidR="006530A8">
        <w:rPr>
          <w:rFonts w:ascii="Ciutadella Regular" w:hAnsi="Ciutadella Regular"/>
          <w:sz w:val="20"/>
        </w:rPr>
        <w:t>eering</w:t>
      </w:r>
      <w:r>
        <w:rPr>
          <w:rFonts w:ascii="Ciutadella Regular" w:hAnsi="Ciutadella Regular"/>
          <w:sz w:val="20"/>
        </w:rPr>
        <w:t xml:space="preserve"> Collection.</w:t>
      </w:r>
    </w:p>
    <w:p w14:paraId="77231C50" w14:textId="3CA481EB" w:rsidR="006E7D7E" w:rsidRPr="006E7D7E" w:rsidRDefault="006E7D7E" w:rsidP="006E7D7E">
      <w:pPr>
        <w:pStyle w:val="StandardWeb"/>
        <w:rPr>
          <w:rFonts w:ascii="Ciutadella Regular" w:eastAsia="Ciutadella Regular" w:hAnsi="Ciutadella Regular" w:cs="Calibri"/>
          <w:sz w:val="20"/>
          <w:szCs w:val="20"/>
        </w:rPr>
      </w:pPr>
      <w:r>
        <w:rPr>
          <w:rFonts w:ascii="Ciutadella Regular" w:hAnsi="Ciutadella Regular"/>
          <w:sz w:val="20"/>
        </w:rPr>
        <w:t>Today’s modern mountaineers are searching for something extra. They want more versatility, more safety and more refined aesthetics. They seek products that reflect their attitude: innovative, functional, and built for the unexpected. The new Salewa Ortles Mountaineering Collection was created to meet these changing needs.</w:t>
      </w:r>
    </w:p>
    <w:p w14:paraId="3403987F" w14:textId="0645DE8A" w:rsidR="009F2114" w:rsidRDefault="00D33737" w:rsidP="00D665A0">
      <w:pPr>
        <w:pStyle w:val="StandardWeb"/>
        <w:rPr>
          <w:rFonts w:ascii="Ciutadella Regular" w:hAnsi="Ciutadella Regular"/>
          <w:sz w:val="20"/>
        </w:rPr>
      </w:pPr>
      <w:r>
        <w:rPr>
          <w:rFonts w:ascii="Ciutadella Regular" w:hAnsi="Ciutadella Regular"/>
          <w:sz w:val="20"/>
        </w:rPr>
        <w:t xml:space="preserve">Engineered in the Dolomites and tested in the alpine terrain, the collection supports mountaineers on the widest range of alpine activities – from technical ascents and demanding tours in high mountain ranges to multi-day </w:t>
      </w:r>
      <w:r w:rsidR="00F27EAC">
        <w:rPr>
          <w:rFonts w:ascii="Ciutadella Regular" w:hAnsi="Ciutadella Regular"/>
          <w:sz w:val="20"/>
        </w:rPr>
        <w:t>mountaineering or skitouring</w:t>
      </w:r>
      <w:r>
        <w:rPr>
          <w:rFonts w:ascii="Ciutadella Regular" w:hAnsi="Ciutadella Regular"/>
          <w:sz w:val="20"/>
        </w:rPr>
        <w:t xml:space="preserve"> adventures. Salewa’s approach here is quite clear: </w:t>
      </w:r>
      <w:r w:rsidR="00D665A0" w:rsidRPr="00D665A0">
        <w:rPr>
          <w:rFonts w:ascii="Ciutadella Regular" w:hAnsi="Ciutadella Regular"/>
          <w:sz w:val="20"/>
        </w:rPr>
        <w:t xml:space="preserve">Designed for the highest performance, yet with a light and intuitive approach, </w:t>
      </w:r>
      <w:r>
        <w:rPr>
          <w:rFonts w:ascii="Ciutadella Regular" w:hAnsi="Ciutadella Regular"/>
          <w:sz w:val="20"/>
        </w:rPr>
        <w:lastRenderedPageBreak/>
        <w:t xml:space="preserve">every product should feature just those properties that are actually needed in the mountains – no more, no less. The result is a </w:t>
      </w:r>
      <w:r w:rsidR="009F2114">
        <w:rPr>
          <w:rFonts w:ascii="Ciutadella Regular" w:eastAsia="Ciutadella Regular" w:hAnsi="Ciutadella Regular" w:cs="Calibri"/>
          <w:noProof/>
          <w:sz w:val="20"/>
          <w:szCs w:val="20"/>
        </w:rPr>
        <mc:AlternateContent>
          <mc:Choice Requires="wps">
            <w:drawing>
              <wp:anchor distT="0" distB="0" distL="114300" distR="114300" simplePos="0" relativeHeight="251667456" behindDoc="0" locked="0" layoutInCell="1" allowOverlap="1" wp14:anchorId="1CC6019A" wp14:editId="32EB9B40">
                <wp:simplePos x="0" y="0"/>
                <wp:positionH relativeFrom="column">
                  <wp:posOffset>6439</wp:posOffset>
                </wp:positionH>
                <wp:positionV relativeFrom="paragraph">
                  <wp:posOffset>388960</wp:posOffset>
                </wp:positionV>
                <wp:extent cx="6525895" cy="1107583"/>
                <wp:effectExtent l="0" t="0" r="14605" b="10160"/>
                <wp:wrapNone/>
                <wp:docPr id="1455159701" name="Rechteck 5"/>
                <wp:cNvGraphicFramePr/>
                <a:graphic xmlns:a="http://schemas.openxmlformats.org/drawingml/2006/main">
                  <a:graphicData uri="http://schemas.microsoft.com/office/word/2010/wordprocessingShape">
                    <wps:wsp>
                      <wps:cNvSpPr/>
                      <wps:spPr>
                        <a:xfrm>
                          <a:off x="0" y="0"/>
                          <a:ext cx="6525895" cy="1107583"/>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8490506" w14:textId="1541EC81" w:rsidR="009F2114" w:rsidRPr="00D75544" w:rsidRDefault="009F2114" w:rsidP="009F2114">
                            <w:pPr>
                              <w:pStyle w:val="StandardWeb"/>
                              <w:rPr>
                                <w:rFonts w:ascii="Ciutadella Regular" w:eastAsia="Ciutadella Regular" w:hAnsi="Ciutadella Regular" w:cs="Calibri"/>
                                <w:sz w:val="20"/>
                                <w:szCs w:val="20"/>
                              </w:rPr>
                            </w:pPr>
                            <w:r w:rsidRPr="00DC7DD0">
                              <w:rPr>
                                <w:rFonts w:ascii="Ciutadella Regular" w:eastAsia="Ciutadella Regular" w:hAnsi="Ciutadella Regular" w:cs="Calibri"/>
                                <w:b/>
                                <w:bCs/>
                                <w:color w:val="000000" w:themeColor="text1"/>
                                <w:sz w:val="20"/>
                                <w:szCs w:val="20"/>
                              </w:rPr>
                              <w:t xml:space="preserve">Enter_your Mountain Space </w:t>
                            </w:r>
                            <w:r>
                              <w:rPr>
                                <w:rFonts w:ascii="Ciutadella Regular" w:hAnsi="Ciutadella Regular"/>
                                <w:b/>
                                <w:bCs/>
                                <w:color w:val="000000" w:themeColor="text1"/>
                                <w:sz w:val="20"/>
                                <w:szCs w:val="20"/>
                              </w:rPr>
                              <w:t>in practice</w:t>
                            </w:r>
                            <w:r w:rsidRPr="00C569B6">
                              <w:rPr>
                                <w:rFonts w:ascii="Ciutadella Regular" w:hAnsi="Ciutadella Regular"/>
                                <w:color w:val="000000" w:themeColor="text1"/>
                                <w:sz w:val="20"/>
                                <w:szCs w:val="20"/>
                              </w:rPr>
                              <w:br/>
                            </w:r>
                            <w:r w:rsidRPr="009F2114">
                              <w:rPr>
                                <w:rFonts w:ascii="Ciutadella Regular" w:hAnsi="Ciutadella Regular"/>
                                <w:color w:val="000000" w:themeColor="text1"/>
                                <w:sz w:val="20"/>
                              </w:rPr>
                              <w:t>For the international launch of its new Ortles Mountaineering Collection, Salewa assembled media representatives, trading partners and athletes at the  Schwarzensteinhütte in the Zillertal Alps at the end of July. At an altitude of 3,000 metres, the main theme of “Enter Your Mountain Space” became immediately apparent: product tests in the alpine environment and discussions with athletes displayed the collection exactly where it was developed – surroundings in which weather, terrain and altitude are the defining parameters.</w:t>
                            </w:r>
                          </w:p>
                          <w:p w14:paraId="64528E65" w14:textId="77777777" w:rsidR="009F2114" w:rsidRPr="00DC7DD0" w:rsidRDefault="009F2114" w:rsidP="009F2114">
                            <w:pP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C6019A" id="Rechteck 5" o:spid="_x0000_s1026" style="position:absolute;margin-left:.5pt;margin-top:30.65pt;width:513.85pt;height:87.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" filled="f" strokecolor="black [3213]" strokeweight="1pt">
                <v:textbox>
                  <w:txbxContent>
                    <w:p w14:paraId="38490506" w14:textId="1541EC81" w:rsidR="009F2114" w:rsidRPr="00D75544" w:rsidRDefault="009F2114" w:rsidP="009F2114">
                      <w:pPr>
                        <w:pStyle w:val="StandardWeb"/>
                        <w:rPr>
                          <w:rFonts w:ascii="Ciutadella Regular" w:eastAsia="Ciutadella Regular" w:hAnsi="Ciutadella Regular" w:cs="Calibri"/>
                          <w:sz w:val="20"/>
                          <w:szCs w:val="20"/>
                        </w:rPr>
                      </w:pPr>
                      <w:r w:rsidRPr="00DC7DD0">
                        <w:rPr>
                          <w:rFonts w:ascii="Ciutadella Regular" w:eastAsia="Ciutadella Regular" w:hAnsi="Ciutadella Regular" w:cs="Calibri"/>
                          <w:b/>
                          <w:bCs/>
                          <w:color w:val="000000" w:themeColor="text1"/>
                          <w:sz w:val="20"/>
                          <w:szCs w:val="20"/>
                        </w:rPr>
                        <w:t xml:space="preserve">Enter_your Mountain Space </w:t>
                      </w:r>
                      <w:r>
                        <w:rPr>
                          <w:rFonts w:ascii="Ciutadella Regular" w:hAnsi="Ciutadella Regular"/>
                          <w:b/>
                          <w:bCs/>
                          <w:color w:val="000000" w:themeColor="text1"/>
                          <w:sz w:val="20"/>
                          <w:szCs w:val="20"/>
                        </w:rPr>
                        <w:t>in practice</w:t>
                      </w:r>
                      <w:r w:rsidRPr="00C569B6">
                        <w:rPr>
                          <w:rFonts w:ascii="Ciutadella Regular" w:hAnsi="Ciutadella Regular"/>
                          <w:color w:val="000000" w:themeColor="text1"/>
                          <w:sz w:val="20"/>
                          <w:szCs w:val="20"/>
                        </w:rPr>
                        <w:br/>
                      </w:r>
                      <w:r w:rsidRPr="009F2114">
                        <w:rPr>
                          <w:rFonts w:ascii="Ciutadella Regular" w:hAnsi="Ciutadella Regular"/>
                          <w:color w:val="000000" w:themeColor="text1"/>
                          <w:sz w:val="20"/>
                        </w:rPr>
                        <w:t>For the international launch of its new Ortles Mountaineering Collection, Salewa assembled media representatives, trading partners and athletes at the  Schwarzensteinhütte in the Zillertal Alps at the end of July. At an altitude of 3,000 metres, the main theme of “Enter Your Mountain Space” became immediately apparent: product tests in the alpine environment and discussions with athletes displayed the collection exactly where it was developed – surroundings in which weather, terrain and altitude are the defining parameters.</w:t>
                      </w:r>
                    </w:p>
                    <w:p w14:paraId="64528E65" w14:textId="77777777" w:rsidR="009F2114" w:rsidRPr="00DC7DD0" w:rsidRDefault="009F2114" w:rsidP="009F2114">
                      <w:pPr>
                        <w:rPr>
                          <w:color w:val="000000" w:themeColor="text1"/>
                          <w:sz w:val="20"/>
                          <w:szCs w:val="20"/>
                        </w:rPr>
                      </w:pPr>
                    </w:p>
                  </w:txbxContent>
                </v:textbox>
              </v:rect>
            </w:pict>
          </mc:Fallback>
        </mc:AlternateContent>
      </w:r>
      <w:r>
        <w:rPr>
          <w:rFonts w:ascii="Ciutadella Regular" w:hAnsi="Ciutadella Regular"/>
          <w:sz w:val="20"/>
        </w:rPr>
        <w:t>technically refined collection combining protection and performance with a clear, intuitive design approach.</w:t>
      </w:r>
      <w:r w:rsidR="00D665A0">
        <w:rPr>
          <w:rFonts w:ascii="Ciutadella Regular" w:hAnsi="Ciutadella Regular"/>
          <w:sz w:val="20"/>
        </w:rPr>
        <w:tab/>
      </w:r>
    </w:p>
    <w:p w14:paraId="183CF1BA" w14:textId="5748287B" w:rsidR="009F2114" w:rsidRDefault="009F2114" w:rsidP="00D665A0">
      <w:pPr>
        <w:pStyle w:val="StandardWeb"/>
        <w:rPr>
          <w:rFonts w:ascii="Ciutadella Regular" w:hAnsi="Ciutadella Regular"/>
          <w:sz w:val="20"/>
        </w:rPr>
      </w:pPr>
    </w:p>
    <w:p w14:paraId="3BA7A874" w14:textId="42B1774F" w:rsidR="009F2114" w:rsidRDefault="009F2114" w:rsidP="009F2114">
      <w:pPr>
        <w:pStyle w:val="StandardWeb"/>
        <w:rPr>
          <w:rFonts w:ascii="Ciutadella Regular" w:eastAsia="Ciutadella Regular" w:hAnsi="Ciutadella Regular" w:cs="Calibri"/>
          <w:sz w:val="20"/>
          <w:szCs w:val="20"/>
        </w:rPr>
      </w:pPr>
    </w:p>
    <w:p w14:paraId="39AB3D1F" w14:textId="70B780EC" w:rsidR="009F2114" w:rsidRDefault="009F2114" w:rsidP="009F2114">
      <w:pPr>
        <w:pStyle w:val="StandardWeb"/>
        <w:rPr>
          <w:rFonts w:ascii="Ciutadella Regular" w:eastAsia="Ciutadella Regular" w:hAnsi="Ciutadella Regular" w:cs="Calibri"/>
          <w:sz w:val="20"/>
          <w:szCs w:val="20"/>
        </w:rPr>
      </w:pPr>
    </w:p>
    <w:p w14:paraId="573291FE" w14:textId="5A76F33E" w:rsidR="003A1161" w:rsidRPr="00DC7DD0" w:rsidRDefault="003A1161" w:rsidP="009F2114">
      <w:pPr>
        <w:pStyle w:val="StandardWeb"/>
        <w:rPr>
          <w:rFonts w:ascii="Ciutadella Regular" w:eastAsia="Ciutadella Regular" w:hAnsi="Ciutadella Regular" w:cs="Calibri"/>
          <w:sz w:val="2"/>
          <w:szCs w:val="2"/>
        </w:rPr>
      </w:pPr>
      <w:r>
        <w:rPr>
          <w:rFonts w:ascii="Ciutadella Regular" w:eastAsia="Ciutadella Regular" w:hAnsi="Ciutadella Regular" w:cs="Calibri"/>
          <w:noProof/>
          <w:sz w:val="20"/>
          <w:szCs w:val="20"/>
        </w:rPr>
        <w:drawing>
          <wp:anchor distT="0" distB="0" distL="114300" distR="114300" simplePos="0" relativeHeight="251670528" behindDoc="0" locked="0" layoutInCell="1" allowOverlap="1" wp14:anchorId="4028D747" wp14:editId="2C8EF948">
            <wp:simplePos x="0" y="0"/>
            <wp:positionH relativeFrom="column">
              <wp:posOffset>2181225</wp:posOffset>
            </wp:positionH>
            <wp:positionV relativeFrom="paragraph">
              <wp:posOffset>64252</wp:posOffset>
            </wp:positionV>
            <wp:extent cx="2174400" cy="1447200"/>
            <wp:effectExtent l="0" t="0" r="0" b="635"/>
            <wp:wrapSquare wrapText="bothSides"/>
            <wp:docPr id="53327570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75700" name="Grafik 53327570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74400" cy="1447200"/>
                    </a:xfrm>
                    <a:prstGeom prst="rect">
                      <a:avLst/>
                    </a:prstGeom>
                  </pic:spPr>
                </pic:pic>
              </a:graphicData>
            </a:graphic>
            <wp14:sizeRelH relativeFrom="margin">
              <wp14:pctWidth>0</wp14:pctWidth>
            </wp14:sizeRelH>
            <wp14:sizeRelV relativeFrom="margin">
              <wp14:pctHeight>0</wp14:pctHeight>
            </wp14:sizeRelV>
          </wp:anchor>
        </w:drawing>
      </w:r>
      <w:r>
        <w:rPr>
          <w:rFonts w:ascii="Ciutadella Regular" w:eastAsia="Ciutadella Regular" w:hAnsi="Ciutadella Regular" w:cs="Calibri"/>
          <w:noProof/>
          <w:sz w:val="20"/>
          <w:szCs w:val="20"/>
        </w:rPr>
        <w:drawing>
          <wp:anchor distT="0" distB="0" distL="114300" distR="114300" simplePos="0" relativeHeight="251671552" behindDoc="0" locked="0" layoutInCell="1" allowOverlap="1" wp14:anchorId="60044524" wp14:editId="251EE048">
            <wp:simplePos x="0" y="0"/>
            <wp:positionH relativeFrom="column">
              <wp:posOffset>4362450</wp:posOffset>
            </wp:positionH>
            <wp:positionV relativeFrom="paragraph">
              <wp:posOffset>67639</wp:posOffset>
            </wp:positionV>
            <wp:extent cx="2170800" cy="1447200"/>
            <wp:effectExtent l="0" t="0" r="1270" b="635"/>
            <wp:wrapSquare wrapText="bothSides"/>
            <wp:docPr id="194477705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77055" name="Grafik 19447770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70800" cy="1447200"/>
                    </a:xfrm>
                    <a:prstGeom prst="rect">
                      <a:avLst/>
                    </a:prstGeom>
                  </pic:spPr>
                </pic:pic>
              </a:graphicData>
            </a:graphic>
            <wp14:sizeRelH relativeFrom="margin">
              <wp14:pctWidth>0</wp14:pctWidth>
            </wp14:sizeRelH>
            <wp14:sizeRelV relativeFrom="margin">
              <wp14:pctHeight>0</wp14:pctHeight>
            </wp14:sizeRelV>
          </wp:anchor>
        </w:drawing>
      </w:r>
      <w:r>
        <w:rPr>
          <w:rFonts w:ascii="Ciutadella Regular" w:eastAsia="Ciutadella Regular" w:hAnsi="Ciutadella Regular" w:cs="Calibri"/>
          <w:noProof/>
          <w:sz w:val="20"/>
          <w:szCs w:val="20"/>
        </w:rPr>
        <w:drawing>
          <wp:anchor distT="0" distB="0" distL="114300" distR="114300" simplePos="0" relativeHeight="251669504" behindDoc="0" locked="0" layoutInCell="1" allowOverlap="1" wp14:anchorId="3C6365EA" wp14:editId="538EB768">
            <wp:simplePos x="0" y="0"/>
            <wp:positionH relativeFrom="column">
              <wp:posOffset>6985</wp:posOffset>
            </wp:positionH>
            <wp:positionV relativeFrom="paragraph">
              <wp:posOffset>60146</wp:posOffset>
            </wp:positionV>
            <wp:extent cx="2181225" cy="1450340"/>
            <wp:effectExtent l="0" t="0" r="3175" b="0"/>
            <wp:wrapSquare wrapText="bothSides"/>
            <wp:docPr id="7438980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98096" name="Grafik 74389809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81225" cy="1450340"/>
                    </a:xfrm>
                    <a:prstGeom prst="rect">
                      <a:avLst/>
                    </a:prstGeom>
                  </pic:spPr>
                </pic:pic>
              </a:graphicData>
            </a:graphic>
            <wp14:sizeRelH relativeFrom="margin">
              <wp14:pctWidth>0</wp14:pctWidth>
            </wp14:sizeRelH>
            <wp14:sizeRelV relativeFrom="margin">
              <wp14:pctHeight>0</wp14:pctHeight>
            </wp14:sizeRelV>
          </wp:anchor>
        </w:drawing>
      </w:r>
    </w:p>
    <w:p w14:paraId="73DEB457" w14:textId="77777777" w:rsidR="003A1161" w:rsidRDefault="003A1161" w:rsidP="003A1161">
      <w:pPr>
        <w:pStyle w:val="StandardWeb"/>
        <w:rPr>
          <w:rFonts w:ascii="Ciutadella Regular" w:hAnsi="Ciutadella Regular"/>
          <w:b/>
          <w:sz w:val="20"/>
        </w:rPr>
      </w:pPr>
    </w:p>
    <w:p w14:paraId="20BFB90D" w14:textId="41B975C0" w:rsidR="00627E57" w:rsidRPr="005A71B6" w:rsidRDefault="005A71B6" w:rsidP="009F2114">
      <w:pPr>
        <w:pStyle w:val="StandardWeb"/>
        <w:jc w:val="center"/>
        <w:rPr>
          <w:rFonts w:ascii="Ciutadella Regular" w:eastAsia="Ciutadella Regular" w:hAnsi="Ciutadella Regular" w:cs="Calibri"/>
          <w:b/>
          <w:bCs/>
          <w:sz w:val="20"/>
          <w:szCs w:val="20"/>
        </w:rPr>
      </w:pPr>
      <w:r>
        <w:rPr>
          <w:rFonts w:ascii="Ciutadella Regular" w:hAnsi="Ciutadella Regular"/>
          <w:b/>
          <w:sz w:val="20"/>
        </w:rPr>
        <w:t>Highlights of the Ortles Mountaineering Collection Fall/Winter 2026 at a glance:</w:t>
      </w:r>
    </w:p>
    <w:p w14:paraId="7434156D" w14:textId="599EC80B" w:rsidR="00D33737" w:rsidRDefault="00D33737" w:rsidP="006F795D">
      <w:pPr>
        <w:pStyle w:val="StandardWeb"/>
        <w:rPr>
          <w:rFonts w:ascii="Ciutadella Regular" w:eastAsia="Ciutadella Regular" w:hAnsi="Ciutadella Regular" w:cs="Calibri"/>
          <w:sz w:val="20"/>
          <w:szCs w:val="20"/>
        </w:rPr>
      </w:pPr>
      <w:r>
        <w:rPr>
          <w:rFonts w:ascii="Ciutadella Regular" w:hAnsi="Ciutadella Regular"/>
          <w:noProof/>
          <w:sz w:val="20"/>
        </w:rPr>
        <w:drawing>
          <wp:inline distT="0" distB="0" distL="0" distR="0" wp14:anchorId="6FEFBD31" wp14:editId="08D5388C">
            <wp:extent cx="1430448" cy="1430448"/>
            <wp:effectExtent l="0" t="0" r="0" b="0"/>
            <wp:docPr id="19563358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3585" name="Grafik 19563358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76159" cy="1476159"/>
                    </a:xfrm>
                    <a:prstGeom prst="rect">
                      <a:avLst/>
                    </a:prstGeom>
                  </pic:spPr>
                </pic:pic>
              </a:graphicData>
            </a:graphic>
          </wp:inline>
        </w:drawing>
      </w:r>
      <w:r>
        <w:rPr>
          <w:rFonts w:ascii="Ciutadella Regular" w:hAnsi="Ciutadella Regular"/>
          <w:noProof/>
          <w:sz w:val="20"/>
        </w:rPr>
        <w:drawing>
          <wp:inline distT="0" distB="0" distL="0" distR="0" wp14:anchorId="3B6D45BB" wp14:editId="56C96FDC">
            <wp:extent cx="1412340" cy="1412340"/>
            <wp:effectExtent l="0" t="0" r="0" b="0"/>
            <wp:docPr id="73941583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15836" name="Grafik 73941583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56555" cy="1456555"/>
                    </a:xfrm>
                    <a:prstGeom prst="rect">
                      <a:avLst/>
                    </a:prstGeom>
                  </pic:spPr>
                </pic:pic>
              </a:graphicData>
            </a:graphic>
          </wp:inline>
        </w:drawing>
      </w:r>
    </w:p>
    <w:p w14:paraId="2C3B6C7C" w14:textId="2F25599C" w:rsidR="00D33737" w:rsidRDefault="00D33737" w:rsidP="00D33737">
      <w:pPr>
        <w:pStyle w:val="StandardWeb"/>
        <w:rPr>
          <w:rFonts w:ascii="Ciutadella Regular" w:hAnsi="Ciutadella Regular"/>
          <w:sz w:val="20"/>
        </w:rPr>
      </w:pPr>
      <w:r>
        <w:rPr>
          <w:rFonts w:ascii="Ciutadella Regular" w:hAnsi="Ciutadella Regular"/>
          <w:b/>
          <w:sz w:val="20"/>
        </w:rPr>
        <w:t>ORTLES PTX EXTREME 3L W/M</w:t>
      </w:r>
      <w:r>
        <w:rPr>
          <w:rFonts w:ascii="Ciutadella Regular" w:hAnsi="Ciutadella Regular"/>
          <w:sz w:val="20"/>
        </w:rPr>
        <w:br/>
        <w:t>The Ortles PTX Extreme 3L is a hard-wearing Powertex® Extreme shell built to provide the most rugged storm protection for mountaineering and ski touring in the harshest conditions. Its hydrophobic membrane combines outstanding breathability (30,000 g/m²/24h) with a robust 25,000 mm waterproof rating. An AquaGuard® front zip, helmet-compatible hood and underarm ventilation round off the technical spec. RRP: 480 euros</w:t>
      </w:r>
    </w:p>
    <w:p w14:paraId="5BDB6CFC" w14:textId="77777777" w:rsidR="009F2114" w:rsidRDefault="009F2114" w:rsidP="009F2114">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noProof/>
          <w:sz w:val="20"/>
          <w:szCs w:val="20"/>
        </w:rPr>
        <w:drawing>
          <wp:inline distT="0" distB="0" distL="0" distR="0" wp14:anchorId="34853D78" wp14:editId="014D49CB">
            <wp:extent cx="1421394" cy="1421394"/>
            <wp:effectExtent l="0" t="0" r="0" b="0"/>
            <wp:docPr id="1802281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28113" name="Grafik 18022811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68408" cy="1468408"/>
                    </a:xfrm>
                    <a:prstGeom prst="rect">
                      <a:avLst/>
                    </a:prstGeom>
                  </pic:spPr>
                </pic:pic>
              </a:graphicData>
            </a:graphic>
          </wp:inline>
        </w:drawing>
      </w:r>
      <w:r w:rsidRPr="00D33B95">
        <w:rPr>
          <w:rFonts w:ascii="Ciutadella Regular" w:eastAsia="Ciutadella Regular" w:hAnsi="Ciutadella Regular" w:cs="Calibri"/>
          <w:noProof/>
          <w:sz w:val="20"/>
          <w:szCs w:val="20"/>
        </w:rPr>
        <w:drawing>
          <wp:inline distT="0" distB="0" distL="0" distR="0" wp14:anchorId="27275367" wp14:editId="13DF7A12">
            <wp:extent cx="1421294" cy="1421294"/>
            <wp:effectExtent l="0" t="0" r="0" b="0"/>
            <wp:docPr id="174005133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51332" name="Grafik 174005133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59347" cy="1459347"/>
                    </a:xfrm>
                    <a:prstGeom prst="rect">
                      <a:avLst/>
                    </a:prstGeom>
                  </pic:spPr>
                </pic:pic>
              </a:graphicData>
            </a:graphic>
          </wp:inline>
        </w:drawing>
      </w:r>
    </w:p>
    <w:p w14:paraId="2BB0C798" w14:textId="74397AB3" w:rsidR="009F2114" w:rsidRPr="003A1161" w:rsidRDefault="009F2114" w:rsidP="00D33737">
      <w:pPr>
        <w:pStyle w:val="StandardWeb"/>
        <w:rPr>
          <w:rFonts w:ascii="Ciutadella Regular" w:hAnsi="Ciutadella Regular"/>
          <w:b/>
          <w:bCs/>
          <w:sz w:val="20"/>
          <w:szCs w:val="20"/>
        </w:rPr>
      </w:pPr>
      <w:r>
        <w:rPr>
          <w:rFonts w:ascii="Ciutadella Regular" w:hAnsi="Ciutadella Regular"/>
          <w:b/>
          <w:bCs/>
          <w:sz w:val="20"/>
          <w:szCs w:val="20"/>
        </w:rPr>
        <w:t>ORTLES HEAVY RDS DOWN PRO W/M</w:t>
      </w:r>
      <w:r>
        <w:rPr>
          <w:rFonts w:ascii="Ciutadella Regular" w:hAnsi="Ciutadella Regular"/>
          <w:b/>
          <w:bCs/>
          <w:sz w:val="20"/>
          <w:szCs w:val="20"/>
        </w:rPr>
        <w:br/>
      </w:r>
      <w:r w:rsidRPr="009F2114">
        <w:rPr>
          <w:rFonts w:ascii="Ciutadella Regular" w:hAnsi="Ciutadella Regular"/>
          <w:sz w:val="20"/>
        </w:rPr>
        <w:t>Designed for mountaineering and climbing in alpine environments and</w:t>
      </w:r>
      <w:r>
        <w:rPr>
          <w:rFonts w:ascii="Ciutadella Regular" w:hAnsi="Ciutadella Regular"/>
          <w:sz w:val="20"/>
        </w:rPr>
        <w:t xml:space="preserve"> </w:t>
      </w:r>
      <w:r w:rsidRPr="009F2114">
        <w:rPr>
          <w:rFonts w:ascii="Ciutadella Regular" w:hAnsi="Ciutadella Regular"/>
          <w:sz w:val="20"/>
        </w:rPr>
        <w:t>sub-zero temperatures: this ultra-warm technical down jacket for</w:t>
      </w:r>
      <w:r>
        <w:rPr>
          <w:rFonts w:ascii="Ciutadella Regular" w:hAnsi="Ciutadella Regular"/>
          <w:sz w:val="20"/>
        </w:rPr>
        <w:t xml:space="preserve"> </w:t>
      </w:r>
      <w:r w:rsidRPr="009F2114">
        <w:rPr>
          <w:rFonts w:ascii="Ciutadella Regular" w:hAnsi="Ciutadella Regular"/>
          <w:sz w:val="20"/>
        </w:rPr>
        <w:t>alpine mountaineering is designed with a bodymapped double-chamber</w:t>
      </w:r>
      <w:r>
        <w:rPr>
          <w:rFonts w:ascii="Ciutadella Regular" w:hAnsi="Ciutadella Regular"/>
          <w:sz w:val="20"/>
        </w:rPr>
        <w:t xml:space="preserve"> </w:t>
      </w:r>
      <w:r w:rsidRPr="009F2114">
        <w:rPr>
          <w:rFonts w:ascii="Ciutadella Regular" w:hAnsi="Ciutadella Regular"/>
          <w:sz w:val="20"/>
        </w:rPr>
        <w:t xml:space="preserve">construction und treated with a PFAS-free DWR </w:t>
      </w:r>
      <w:r w:rsidRPr="009F2114">
        <w:rPr>
          <w:rFonts w:ascii="Ciutadella Regular" w:hAnsi="Ciutadella Regular"/>
          <w:sz w:val="20"/>
        </w:rPr>
        <w:lastRenderedPageBreak/>
        <w:t>(durable water repellent)</w:t>
      </w:r>
      <w:r>
        <w:rPr>
          <w:rFonts w:ascii="Ciutadella Regular" w:hAnsi="Ciutadella Regular"/>
          <w:sz w:val="20"/>
        </w:rPr>
        <w:t xml:space="preserve"> </w:t>
      </w:r>
      <w:r w:rsidRPr="009F2114">
        <w:rPr>
          <w:rFonts w:ascii="Ciutadella Regular" w:hAnsi="Ciutadella Regular"/>
          <w:sz w:val="20"/>
        </w:rPr>
        <w:t>finish. The ‘Heavy’ packs high-quality 90/10 750 fill power down into</w:t>
      </w:r>
      <w:r>
        <w:rPr>
          <w:rFonts w:ascii="Ciutadella Regular" w:hAnsi="Ciutadella Regular"/>
          <w:sz w:val="20"/>
        </w:rPr>
        <w:t xml:space="preserve"> </w:t>
      </w:r>
      <w:r w:rsidRPr="009F2114">
        <w:rPr>
          <w:rFonts w:ascii="Ciutadella Regular" w:hAnsi="Ciutadella Regular"/>
          <w:sz w:val="20"/>
        </w:rPr>
        <w:t>an innovative offset stitched double-chamber construction to improve</w:t>
      </w:r>
      <w:r>
        <w:rPr>
          <w:rFonts w:ascii="Ciutadella Regular" w:hAnsi="Ciutadella Regular"/>
          <w:sz w:val="20"/>
        </w:rPr>
        <w:t xml:space="preserve"> </w:t>
      </w:r>
      <w:r w:rsidRPr="009F2114">
        <w:rPr>
          <w:rFonts w:ascii="Ciutadella Regular" w:hAnsi="Ciutadella Regular"/>
          <w:sz w:val="20"/>
        </w:rPr>
        <w:t>thermal performance and eliminate cold spots. With Tirolwool® Air</w:t>
      </w:r>
      <w:r>
        <w:rPr>
          <w:rFonts w:ascii="Ciutadella Regular" w:hAnsi="Ciutadella Regular"/>
          <w:sz w:val="20"/>
        </w:rPr>
        <w:t xml:space="preserve"> </w:t>
      </w:r>
      <w:r w:rsidRPr="009F2114">
        <w:rPr>
          <w:rFonts w:ascii="Ciutadella Regular" w:hAnsi="Ciutadella Regular"/>
          <w:sz w:val="20"/>
        </w:rPr>
        <w:t>inserts, a 2-way front zip for belaying, internal draft tubes, and a</w:t>
      </w:r>
      <w:r>
        <w:rPr>
          <w:rFonts w:ascii="Ciutadella Regular" w:hAnsi="Ciutadella Regular"/>
          <w:sz w:val="20"/>
        </w:rPr>
        <w:t xml:space="preserve"> </w:t>
      </w:r>
      <w:r w:rsidRPr="009F2114">
        <w:rPr>
          <w:rFonts w:ascii="Ciutadella Regular" w:hAnsi="Ciutadella Regular"/>
          <w:sz w:val="20"/>
        </w:rPr>
        <w:t>fully helmet compatible hood.</w:t>
      </w:r>
      <w:r>
        <w:rPr>
          <w:rFonts w:ascii="Ciutadella Regular" w:hAnsi="Ciutadella Regular"/>
          <w:sz w:val="20"/>
        </w:rPr>
        <w:t xml:space="preserve"> </w:t>
      </w:r>
      <w:r w:rsidRPr="009F2114">
        <w:rPr>
          <w:rFonts w:ascii="Ciutadella Regular" w:hAnsi="Ciutadella Regular"/>
          <w:sz w:val="20"/>
        </w:rPr>
        <w:t>RRP: 550,00 euros</w:t>
      </w:r>
    </w:p>
    <w:p w14:paraId="3DCAA328" w14:textId="420B0C2E" w:rsidR="00D33737" w:rsidRDefault="00D33737" w:rsidP="006F795D">
      <w:pPr>
        <w:pStyle w:val="StandardWeb"/>
        <w:rPr>
          <w:rFonts w:ascii="Ciutadella Regular" w:eastAsia="Ciutadella Regular" w:hAnsi="Ciutadella Regular" w:cs="Calibri"/>
          <w:sz w:val="20"/>
          <w:szCs w:val="20"/>
        </w:rPr>
      </w:pPr>
      <w:r>
        <w:rPr>
          <w:rFonts w:ascii="Ciutadella Regular" w:hAnsi="Ciutadella Regular"/>
          <w:noProof/>
          <w:sz w:val="20"/>
        </w:rPr>
        <w:drawing>
          <wp:inline distT="0" distB="0" distL="0" distR="0" wp14:anchorId="75E738E8" wp14:editId="743FEDB2">
            <wp:extent cx="1455312" cy="1455312"/>
            <wp:effectExtent l="0" t="0" r="0" b="0"/>
            <wp:docPr id="577804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80418" name="Grafik 5778041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03226" cy="1503226"/>
                    </a:xfrm>
                    <a:prstGeom prst="rect">
                      <a:avLst/>
                    </a:prstGeom>
                  </pic:spPr>
                </pic:pic>
              </a:graphicData>
            </a:graphic>
          </wp:inline>
        </w:drawing>
      </w:r>
      <w:r w:rsidR="009F2114">
        <w:rPr>
          <w:rFonts w:ascii="Ciutadella Regular" w:hAnsi="Ciutadella Regular"/>
          <w:b/>
          <w:bCs/>
          <w:noProof/>
          <w:sz w:val="20"/>
          <w:szCs w:val="20"/>
        </w:rPr>
        <w:drawing>
          <wp:inline distT="0" distB="0" distL="0" distR="0" wp14:anchorId="3CDF11EF" wp14:editId="349FDF22">
            <wp:extent cx="1403797" cy="1403797"/>
            <wp:effectExtent l="0" t="0" r="0" b="0"/>
            <wp:docPr id="65997147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71478" name="Grafik 65997147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24097" cy="1424097"/>
                    </a:xfrm>
                    <a:prstGeom prst="rect">
                      <a:avLst/>
                    </a:prstGeom>
                  </pic:spPr>
                </pic:pic>
              </a:graphicData>
            </a:graphic>
          </wp:inline>
        </w:drawing>
      </w:r>
    </w:p>
    <w:p w14:paraId="5BFFB302" w14:textId="5C2517D1" w:rsidR="009F2114" w:rsidRPr="00D665A0" w:rsidRDefault="006F795D" w:rsidP="00D665A0">
      <w:pPr>
        <w:pStyle w:val="StandardWeb"/>
        <w:rPr>
          <w:rFonts w:ascii="Ciutadella Regular" w:hAnsi="Ciutadella Regular"/>
          <w:sz w:val="20"/>
        </w:rPr>
      </w:pPr>
      <w:r>
        <w:rPr>
          <w:rFonts w:ascii="Ciutadella Regular" w:hAnsi="Ciutadella Regular"/>
          <w:b/>
          <w:sz w:val="20"/>
        </w:rPr>
        <w:t>ORTLES GUIDE 2 3</w:t>
      </w:r>
      <w:r w:rsidR="00D665A0">
        <w:rPr>
          <w:rFonts w:ascii="Ciutadella Regular" w:hAnsi="Ciutadella Regular"/>
          <w:b/>
          <w:sz w:val="20"/>
        </w:rPr>
        <w:t>8</w:t>
      </w:r>
      <w:r>
        <w:rPr>
          <w:rFonts w:ascii="Ciutadella Regular" w:hAnsi="Ciutadella Regular"/>
          <w:b/>
          <w:sz w:val="20"/>
        </w:rPr>
        <w:t>L / 45L</w:t>
      </w:r>
      <w:r>
        <w:rPr>
          <w:rFonts w:ascii="Ciutadella Regular" w:hAnsi="Ciutadella Regular"/>
          <w:sz w:val="20"/>
        </w:rPr>
        <w:br/>
        <w:t xml:space="preserve">Engineered to explore technical terrain: the Ortles Guide 2 is available in a </w:t>
      </w:r>
      <w:r w:rsidRPr="00AF1227">
        <w:rPr>
          <w:rFonts w:ascii="Ciutadella Regular" w:hAnsi="Ciutadella Regular"/>
          <w:sz w:val="20"/>
        </w:rPr>
        <w:t>3</w:t>
      </w:r>
      <w:r w:rsidR="00D665A0">
        <w:rPr>
          <w:rFonts w:ascii="Ciutadella Regular" w:hAnsi="Ciutadella Regular"/>
          <w:sz w:val="20"/>
        </w:rPr>
        <w:t>8</w:t>
      </w:r>
      <w:r>
        <w:rPr>
          <w:rFonts w:ascii="Ciutadella Regular" w:hAnsi="Ciutadella Regular"/>
          <w:sz w:val="20"/>
        </w:rPr>
        <w:t xml:space="preserve"> or 45L version and is perfect for multi-day mountaineering and ski touring missions. </w:t>
      </w:r>
      <w:r w:rsidR="00D665A0" w:rsidRPr="00D665A0">
        <w:rPr>
          <w:rFonts w:ascii="Ciutadella Regular" w:hAnsi="Ciutadella Regular"/>
          <w:sz w:val="20"/>
        </w:rPr>
        <w:t xml:space="preserve">Both versions are built of abrasion-resistant Robic® nylon with UHMWPE ripstop grid in a sleek design. </w:t>
      </w:r>
      <w:r>
        <w:rPr>
          <w:rFonts w:ascii="Ciutadella Regular" w:hAnsi="Ciutadella Regular"/>
          <w:sz w:val="20"/>
        </w:rPr>
        <w:t xml:space="preserve">Its Dry Bag Contact system promote breathability and stability, while its ski fixation, avalanche gear pocket and tool attachment fastenings underline its alpine intent. RRP: 200 / 220 euros </w:t>
      </w:r>
    </w:p>
    <w:p w14:paraId="1BCB4BE6" w14:textId="29EC9BD6" w:rsidR="00D33737" w:rsidRDefault="00D33737" w:rsidP="006F795D">
      <w:pPr>
        <w:pStyle w:val="StandardWeb"/>
        <w:rPr>
          <w:rFonts w:ascii="Ciutadella Regular" w:eastAsia="Ciutadella Regular" w:hAnsi="Ciutadella Regular" w:cs="Calibri"/>
          <w:b/>
          <w:bCs/>
          <w:sz w:val="20"/>
          <w:szCs w:val="20"/>
        </w:rPr>
      </w:pPr>
      <w:r>
        <w:rPr>
          <w:rFonts w:ascii="Ciutadella Regular" w:hAnsi="Ciutadella Regular"/>
          <w:b/>
          <w:noProof/>
          <w:sz w:val="20"/>
        </w:rPr>
        <w:drawing>
          <wp:inline distT="0" distB="0" distL="0" distR="0" wp14:anchorId="19D08981" wp14:editId="19AA482E">
            <wp:extent cx="1416676" cy="1416676"/>
            <wp:effectExtent l="0" t="0" r="0" b="0"/>
            <wp:docPr id="111027915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279157" name="Grafik 111027915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74995" cy="1474995"/>
                    </a:xfrm>
                    <a:prstGeom prst="rect">
                      <a:avLst/>
                    </a:prstGeom>
                  </pic:spPr>
                </pic:pic>
              </a:graphicData>
            </a:graphic>
          </wp:inline>
        </w:drawing>
      </w:r>
    </w:p>
    <w:p w14:paraId="60D2AF6D" w14:textId="1F143E87" w:rsidR="003A1161" w:rsidRDefault="006F795D" w:rsidP="00D665A0">
      <w:pPr>
        <w:pStyle w:val="StandardWeb"/>
        <w:rPr>
          <w:rFonts w:ascii="Ciutadella Regular" w:hAnsi="Ciutadella Regular"/>
          <w:sz w:val="20"/>
        </w:rPr>
      </w:pPr>
      <w:r>
        <w:rPr>
          <w:rFonts w:ascii="Ciutadella Regular" w:hAnsi="Ciutadella Regular"/>
          <w:b/>
          <w:sz w:val="20"/>
        </w:rPr>
        <w:t>NXT PRO 38L</w:t>
      </w:r>
      <w:r>
        <w:rPr>
          <w:rFonts w:ascii="Ciutadella Regular" w:hAnsi="Ciutadella Regular"/>
          <w:sz w:val="20"/>
        </w:rPr>
        <w:br/>
        <w:t xml:space="preserve">The new NXT Pro 38 has been designed for the alpine activities of mountaineering, climbing and ski touring. Made of Challenge ULTRA™ with UHMWPE pack fabric, whose fibres have a tensile strength 15 times stronger than steel, it is both light in weight and extremely robust. Its Dry Back system ensures a close-contact carry and unrestricted mobility. </w:t>
      </w:r>
      <w:r w:rsidR="00D665A0" w:rsidRPr="00D665A0">
        <w:rPr>
          <w:rFonts w:ascii="Ciutadella Regular" w:hAnsi="Ciutadella Regular"/>
          <w:sz w:val="20"/>
        </w:rPr>
        <w:t xml:space="preserve">The roll-top alpine pack holds a full feature set for technical mountaineering, including dual tool and ski-fix attachment, rope fixation and detachable hip belt padding. </w:t>
      </w:r>
      <w:r>
        <w:rPr>
          <w:rFonts w:ascii="Ciutadella Regular" w:hAnsi="Ciutadella Regular"/>
          <w:sz w:val="20"/>
        </w:rPr>
        <w:t>RRP: 300 euros</w:t>
      </w:r>
    </w:p>
    <w:p w14:paraId="1C764F6B" w14:textId="66AF8C0B" w:rsidR="003A1161" w:rsidRPr="00D665A0" w:rsidRDefault="003A1161" w:rsidP="00D665A0">
      <w:pPr>
        <w:pStyle w:val="StandardWeb"/>
        <w:rPr>
          <w:rFonts w:ascii="Ciutadella Regular" w:hAnsi="Ciutadella Regular"/>
          <w:sz w:val="20"/>
        </w:rPr>
      </w:pPr>
      <w:r>
        <w:rPr>
          <w:rFonts w:ascii="Ciutadella Regular" w:hAnsi="Ciutadella Regular"/>
          <w:noProof/>
          <w:sz w:val="20"/>
        </w:rPr>
        <w:drawing>
          <wp:anchor distT="0" distB="0" distL="114300" distR="114300" simplePos="0" relativeHeight="251668480" behindDoc="1" locked="0" layoutInCell="1" allowOverlap="1" wp14:anchorId="2FEA6598" wp14:editId="24061D99">
            <wp:simplePos x="0" y="0"/>
            <wp:positionH relativeFrom="column">
              <wp:posOffset>83185</wp:posOffset>
            </wp:positionH>
            <wp:positionV relativeFrom="paragraph">
              <wp:posOffset>-6350</wp:posOffset>
            </wp:positionV>
            <wp:extent cx="1261745" cy="1261745"/>
            <wp:effectExtent l="0" t="0" r="0" b="0"/>
            <wp:wrapTight wrapText="bothSides">
              <wp:wrapPolygon edited="0">
                <wp:start x="3479" y="2174"/>
                <wp:lineTo x="2174" y="3261"/>
                <wp:lineTo x="2392" y="9566"/>
                <wp:lineTo x="1304" y="13045"/>
                <wp:lineTo x="870" y="14349"/>
                <wp:lineTo x="435" y="15654"/>
                <wp:lineTo x="652" y="16958"/>
                <wp:lineTo x="9784" y="18915"/>
                <wp:lineTo x="18263" y="18915"/>
                <wp:lineTo x="19785" y="18480"/>
                <wp:lineTo x="20872" y="17610"/>
                <wp:lineTo x="20872" y="15219"/>
                <wp:lineTo x="20002" y="13262"/>
                <wp:lineTo x="18915" y="13045"/>
                <wp:lineTo x="11523" y="9566"/>
                <wp:lineTo x="10871" y="4566"/>
                <wp:lineTo x="9566" y="3696"/>
                <wp:lineTo x="5001" y="2174"/>
                <wp:lineTo x="3479" y="2174"/>
              </wp:wrapPolygon>
            </wp:wrapTight>
            <wp:docPr id="1957716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1614" name="Grafik 19577161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61745" cy="1261745"/>
                    </a:xfrm>
                    <a:prstGeom prst="rect">
                      <a:avLst/>
                    </a:prstGeom>
                  </pic:spPr>
                </pic:pic>
              </a:graphicData>
            </a:graphic>
            <wp14:sizeRelH relativeFrom="margin">
              <wp14:pctWidth>0</wp14:pctWidth>
            </wp14:sizeRelH>
            <wp14:sizeRelV relativeFrom="margin">
              <wp14:pctHeight>0</wp14:pctHeight>
            </wp14:sizeRelV>
          </wp:anchor>
        </w:drawing>
      </w:r>
    </w:p>
    <w:p w14:paraId="60851415" w14:textId="1EBD3792" w:rsidR="003A1161" w:rsidRDefault="003A1161" w:rsidP="00D665A0">
      <w:pPr>
        <w:pStyle w:val="StandardWeb"/>
        <w:rPr>
          <w:rFonts w:ascii="Ciutadella Regular" w:eastAsia="Ciutadella Regular" w:hAnsi="Ciutadella Regular" w:cs="Calibri"/>
          <w:b/>
          <w:bCs/>
          <w:sz w:val="20"/>
          <w:szCs w:val="20"/>
        </w:rPr>
      </w:pPr>
    </w:p>
    <w:p w14:paraId="284780F5" w14:textId="77777777" w:rsidR="003A1161" w:rsidRDefault="003A1161" w:rsidP="00D665A0">
      <w:pPr>
        <w:pStyle w:val="StandardWeb"/>
        <w:rPr>
          <w:rFonts w:ascii="Ciutadella Regular" w:hAnsi="Ciutadella Regular"/>
          <w:b/>
          <w:sz w:val="20"/>
        </w:rPr>
      </w:pPr>
    </w:p>
    <w:p w14:paraId="56BB0C69" w14:textId="77777777" w:rsidR="003A1161" w:rsidRDefault="003A1161" w:rsidP="00D665A0">
      <w:pPr>
        <w:pStyle w:val="StandardWeb"/>
        <w:rPr>
          <w:rFonts w:ascii="Ciutadella Regular" w:hAnsi="Ciutadella Regular"/>
          <w:b/>
          <w:sz w:val="20"/>
        </w:rPr>
      </w:pPr>
    </w:p>
    <w:p w14:paraId="24EE4369" w14:textId="18F3A985" w:rsidR="00D33737" w:rsidRDefault="00D33737" w:rsidP="00D665A0">
      <w:pPr>
        <w:pStyle w:val="StandardWeb"/>
        <w:rPr>
          <w:rFonts w:ascii="Ciutadella Regular" w:hAnsi="Ciutadella Regular"/>
          <w:sz w:val="20"/>
        </w:rPr>
      </w:pPr>
      <w:r>
        <w:rPr>
          <w:rFonts w:ascii="Ciutadella Regular" w:hAnsi="Ciutadella Regular"/>
          <w:b/>
          <w:sz w:val="20"/>
        </w:rPr>
        <w:t>ORTLES 2 MID GTX W/M</w:t>
      </w:r>
      <w:r>
        <w:rPr>
          <w:rFonts w:ascii="Ciutadella Regular" w:hAnsi="Ciutadella Regular"/>
          <w:sz w:val="20"/>
        </w:rPr>
        <w:br/>
        <w:t xml:space="preserve">The Ortles 2 Mid GTX is a lightweight, dynamic boot for technical terrain. Its TriWeave™ upper, waterproof GORE-TEX® protection and crampon-compatibility make it a reliable companion for alpine activities. </w:t>
      </w:r>
      <w:r w:rsidR="00D665A0" w:rsidRPr="00D665A0">
        <w:rPr>
          <w:rFonts w:ascii="Ciutadella Regular" w:hAnsi="Ciutadella Regular"/>
          <w:sz w:val="20"/>
        </w:rPr>
        <w:t xml:space="preserve">Its wrapping fit can be further customized using the CFF Winter footbed. </w:t>
      </w:r>
      <w:r>
        <w:rPr>
          <w:rFonts w:ascii="Ciutadella Regular" w:hAnsi="Ciutadella Regular"/>
          <w:sz w:val="20"/>
        </w:rPr>
        <w:t>The Vibram® multi-zone outsole with ClawLug™ geometry combines grip and traction with adaptable braking performance. RRP: 330 euros</w:t>
      </w:r>
    </w:p>
    <w:p w14:paraId="3D15EF79" w14:textId="47E070B1" w:rsidR="003A1161" w:rsidRDefault="003A1161" w:rsidP="00D665A0">
      <w:pPr>
        <w:pStyle w:val="StandardWeb"/>
        <w:rPr>
          <w:rFonts w:ascii="Ciutadella Regular" w:hAnsi="Ciutadella Regular"/>
          <w:sz w:val="20"/>
        </w:rPr>
      </w:pPr>
      <w:r>
        <w:rPr>
          <w:rFonts w:ascii="Ciutadella Regular" w:hAnsi="Ciutadella Regular"/>
          <w:noProof/>
          <w:sz w:val="20"/>
        </w:rPr>
        <w:lastRenderedPageBreak/>
        <w:drawing>
          <wp:anchor distT="0" distB="0" distL="114300" distR="114300" simplePos="0" relativeHeight="251663360" behindDoc="0" locked="0" layoutInCell="1" allowOverlap="1" wp14:anchorId="1C4E48F8" wp14:editId="733A70CB">
            <wp:simplePos x="0" y="0"/>
            <wp:positionH relativeFrom="column">
              <wp:posOffset>6350</wp:posOffset>
            </wp:positionH>
            <wp:positionV relativeFrom="paragraph">
              <wp:posOffset>2540</wp:posOffset>
            </wp:positionV>
            <wp:extent cx="1403350" cy="1403350"/>
            <wp:effectExtent l="0" t="0" r="0" b="0"/>
            <wp:wrapSquare wrapText="bothSides"/>
            <wp:docPr id="124611344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13443" name="Grafik 124611344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03350" cy="1403350"/>
                    </a:xfrm>
                    <a:prstGeom prst="rect">
                      <a:avLst/>
                    </a:prstGeom>
                  </pic:spPr>
                </pic:pic>
              </a:graphicData>
            </a:graphic>
            <wp14:sizeRelH relativeFrom="page">
              <wp14:pctWidth>0</wp14:pctWidth>
            </wp14:sizeRelH>
            <wp14:sizeRelV relativeFrom="page">
              <wp14:pctHeight>0</wp14:pctHeight>
            </wp14:sizeRelV>
          </wp:anchor>
        </w:drawing>
      </w:r>
      <w:r>
        <w:rPr>
          <w:rFonts w:ascii="Ciutadella Regular" w:hAnsi="Ciutadella Regular"/>
          <w:noProof/>
          <w:sz w:val="20"/>
        </w:rPr>
        <w:drawing>
          <wp:anchor distT="0" distB="0" distL="114300" distR="114300" simplePos="0" relativeHeight="251665408" behindDoc="0" locked="0" layoutInCell="1" allowOverlap="1" wp14:anchorId="07C036B3" wp14:editId="59BE43C3">
            <wp:simplePos x="0" y="0"/>
            <wp:positionH relativeFrom="column">
              <wp:posOffset>1744980</wp:posOffset>
            </wp:positionH>
            <wp:positionV relativeFrom="paragraph">
              <wp:posOffset>2540</wp:posOffset>
            </wp:positionV>
            <wp:extent cx="1429385" cy="1429385"/>
            <wp:effectExtent l="0" t="0" r="0" b="0"/>
            <wp:wrapSquare wrapText="bothSides"/>
            <wp:docPr id="37447410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474100" name="Grafik 37447410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29385" cy="1429385"/>
                    </a:xfrm>
                    <a:prstGeom prst="rect">
                      <a:avLst/>
                    </a:prstGeom>
                  </pic:spPr>
                </pic:pic>
              </a:graphicData>
            </a:graphic>
            <wp14:sizeRelH relativeFrom="page">
              <wp14:pctWidth>0</wp14:pctWidth>
            </wp14:sizeRelH>
            <wp14:sizeRelV relativeFrom="page">
              <wp14:pctHeight>0</wp14:pctHeight>
            </wp14:sizeRelV>
          </wp:anchor>
        </w:drawing>
      </w:r>
    </w:p>
    <w:p w14:paraId="091AA59C" w14:textId="1E744E48" w:rsidR="003A1161" w:rsidRDefault="003A1161" w:rsidP="00D665A0">
      <w:pPr>
        <w:pStyle w:val="StandardWeb"/>
        <w:rPr>
          <w:rFonts w:ascii="Ciutadella Regular" w:hAnsi="Ciutadella Regular"/>
          <w:sz w:val="20"/>
        </w:rPr>
      </w:pPr>
    </w:p>
    <w:p w14:paraId="40358537" w14:textId="77777777" w:rsidR="003A1161" w:rsidRPr="003A1161" w:rsidRDefault="003A1161" w:rsidP="00D665A0">
      <w:pPr>
        <w:pStyle w:val="StandardWeb"/>
        <w:rPr>
          <w:rFonts w:ascii="Ciutadella Regular" w:eastAsia="Ciutadella Regular" w:hAnsi="Ciutadella Regular" w:cs="Calibri"/>
          <w:b/>
          <w:bCs/>
          <w:sz w:val="20"/>
          <w:szCs w:val="20"/>
        </w:rPr>
      </w:pPr>
    </w:p>
    <w:p w14:paraId="3AC3182F" w14:textId="350BC24F" w:rsidR="00B929D7" w:rsidRDefault="00B929D7" w:rsidP="006F795D">
      <w:pPr>
        <w:pStyle w:val="StandardWeb"/>
        <w:rPr>
          <w:rFonts w:ascii="Ciutadella Regular" w:eastAsia="Ciutadella Regular" w:hAnsi="Ciutadella Regular" w:cs="Calibri"/>
          <w:sz w:val="20"/>
          <w:szCs w:val="20"/>
        </w:rPr>
      </w:pPr>
    </w:p>
    <w:p w14:paraId="7D274863" w14:textId="42AFDC82" w:rsidR="00D33737" w:rsidRDefault="00D33737" w:rsidP="006F795D">
      <w:pPr>
        <w:pStyle w:val="StandardWeb"/>
        <w:rPr>
          <w:rFonts w:ascii="Ciutadella Regular" w:eastAsia="Ciutadella Regular" w:hAnsi="Ciutadella Regular" w:cs="Calibri"/>
          <w:sz w:val="20"/>
          <w:szCs w:val="20"/>
        </w:rPr>
      </w:pPr>
    </w:p>
    <w:p w14:paraId="54C8D47A" w14:textId="77777777" w:rsidR="00F27EAC" w:rsidRDefault="006F795D" w:rsidP="00F27EAC">
      <w:pPr>
        <w:pStyle w:val="StandardWeb"/>
        <w:rPr>
          <w:rFonts w:ascii="Ciutadella Regular" w:hAnsi="Ciutadella Regular"/>
          <w:sz w:val="20"/>
        </w:rPr>
      </w:pPr>
      <w:r>
        <w:rPr>
          <w:rFonts w:ascii="Ciutadella Regular" w:hAnsi="Ciutadella Regular"/>
          <w:b/>
          <w:sz w:val="20"/>
        </w:rPr>
        <w:t>MTN TRAINER 3 TECH MID GTX W/M</w:t>
      </w:r>
      <w:r>
        <w:rPr>
          <w:rFonts w:ascii="Ciutadella Regular" w:hAnsi="Ciutadella Regular"/>
          <w:sz w:val="20"/>
        </w:rPr>
        <w:br/>
        <w:t xml:space="preserve">Designed for all-terrain mountain exploration – one boot for every mountain. The </w:t>
      </w:r>
      <w:r w:rsidR="00F27EAC">
        <w:rPr>
          <w:rFonts w:ascii="Ciutadella Regular" w:hAnsi="Ciutadella Regular"/>
          <w:sz w:val="20"/>
        </w:rPr>
        <w:t xml:space="preserve">new Salewa </w:t>
      </w:r>
      <w:r>
        <w:rPr>
          <w:rFonts w:ascii="Ciutadella Regular" w:hAnsi="Ciutadella Regular"/>
          <w:sz w:val="20"/>
        </w:rPr>
        <w:t xml:space="preserve">MTN Trainer 3 Tech Mid GTX features a robust leather and Cordura® upper with a GORE-TEX® membrane and full rand for protection against rock and scree. Its auto-crampon compatible Vibram® WTC 3 outsole and </w:t>
      </w:r>
      <w:r w:rsidR="00F27EAC">
        <w:rPr>
          <w:rFonts w:ascii="Ciutadella Regular" w:hAnsi="Ciutadella Regular"/>
          <w:sz w:val="20"/>
        </w:rPr>
        <w:t xml:space="preserve">supportive, </w:t>
      </w:r>
      <w:r>
        <w:rPr>
          <w:rFonts w:ascii="Ciutadella Regular" w:hAnsi="Ciutadella Regular"/>
          <w:sz w:val="20"/>
        </w:rPr>
        <w:t>anatomical fit make it a worthy successor to the SALEWA Crow. RRP: 280 euro</w:t>
      </w:r>
      <w:r w:rsidR="00F27EAC">
        <w:rPr>
          <w:rFonts w:ascii="Ciutadella Regular" w:hAnsi="Ciutadella Regular"/>
          <w:sz w:val="20"/>
        </w:rPr>
        <w:t>s</w:t>
      </w:r>
    </w:p>
    <w:p w14:paraId="01547498" w14:textId="77777777" w:rsidR="003A1161" w:rsidRDefault="003A1161" w:rsidP="00F27EAC">
      <w:pPr>
        <w:pStyle w:val="StandardWeb"/>
        <w:rPr>
          <w:rFonts w:ascii="Ciutadella Regular" w:hAnsi="Ciutadella Regular"/>
          <w:b/>
          <w:color w:val="000000" w:themeColor="text1"/>
          <w:sz w:val="20"/>
        </w:rPr>
      </w:pPr>
    </w:p>
    <w:p w14:paraId="2F5917D6" w14:textId="526F7769" w:rsidR="00F27EAC" w:rsidRDefault="009F2114" w:rsidP="00F27EAC">
      <w:pPr>
        <w:pStyle w:val="StandardWeb"/>
        <w:rPr>
          <w:rFonts w:ascii="Ciutadella Regular" w:hAnsi="Ciutadella Regular"/>
          <w:bCs/>
          <w:color w:val="000000" w:themeColor="text1"/>
          <w:sz w:val="20"/>
        </w:rPr>
      </w:pPr>
      <w:r w:rsidRPr="009F2114">
        <w:rPr>
          <w:rFonts w:ascii="Ciutadella Regular" w:hAnsi="Ciutadella Regular"/>
          <w:bCs/>
          <w:color w:val="000000" w:themeColor="text1"/>
          <w:sz w:val="20"/>
        </w:rPr>
        <w:t>---</w:t>
      </w:r>
    </w:p>
    <w:p w14:paraId="7F6B6CB7" w14:textId="77777777" w:rsidR="009F2114" w:rsidRPr="009F2114" w:rsidRDefault="009F2114" w:rsidP="00F27EAC">
      <w:pPr>
        <w:pStyle w:val="StandardWeb"/>
        <w:rPr>
          <w:rFonts w:ascii="Ciutadella Regular" w:hAnsi="Ciutadella Regular"/>
          <w:bCs/>
          <w:color w:val="000000" w:themeColor="text1"/>
          <w:sz w:val="20"/>
        </w:rPr>
      </w:pPr>
    </w:p>
    <w:p w14:paraId="04FA9CD4" w14:textId="61BD1EF2" w:rsidR="006F53CF" w:rsidRPr="00F27EAC" w:rsidRDefault="006F53CF" w:rsidP="00F27EAC">
      <w:pPr>
        <w:pStyle w:val="StandardWeb"/>
        <w:rPr>
          <w:rFonts w:ascii="Ciutadella Regular" w:hAnsi="Ciutadella Regular"/>
          <w:sz w:val="20"/>
        </w:rPr>
      </w:pPr>
      <w:r>
        <w:rPr>
          <w:rFonts w:ascii="Ciutadella Regular" w:hAnsi="Ciutadella Regular"/>
          <w:b/>
          <w:color w:val="000000" w:themeColor="text1"/>
          <w:sz w:val="20"/>
        </w:rPr>
        <w:t xml:space="preserve">ABOUT SALEWA </w:t>
      </w:r>
    </w:p>
    <w:p w14:paraId="1D5F228C" w14:textId="39A1378B" w:rsidR="006F53CF" w:rsidRPr="00727C9D" w:rsidRDefault="006F53CF" w:rsidP="00242970">
      <w:pPr>
        <w:pStyle w:val="StandardWeb"/>
        <w:spacing w:before="0" w:beforeAutospacing="0" w:after="0" w:afterAutospacing="0" w:line="259" w:lineRule="auto"/>
        <w:rPr>
          <w:rFonts w:ascii="Ciutadella Regular" w:eastAsia="Ciutadella Regular" w:hAnsi="Ciutadella Regular" w:cs="Calibri"/>
          <w:sz w:val="20"/>
          <w:szCs w:val="20"/>
        </w:rPr>
      </w:pPr>
      <w:r>
        <w:rPr>
          <w:rFonts w:ascii="Ciutadella Regular" w:hAnsi="Ciutadella Regular"/>
          <w:sz w:val="20"/>
        </w:rPr>
        <w:t xml:space="preserve">Salewa is passionate about mountain sports – ambitious alpinism and the mountain experience. Founded in Munich in 1935, the management-led, family-owned company is now located in the Dolomites of South Tyrol. Based at its headquarters in Bolzano, the company develops technical products that combine traditional materials and progressive design. Salewa is committed to high environmental and social standards and rooted in regional identity, quality and integrity. Consistently striving to find new ways to build better, game-changing equipment, the brand has a unique understanding of mountain sports. Progressive mountaineering is about more than just performance, it encompasses an appreciation of the natural world and individual and shared experiences in the mountains. Salewa is a leading international manufacturer of mountain sports equipment with innovative products in four product categories: Apparel, Footwear, Equipment and Technical Hardware. </w:t>
      </w:r>
    </w:p>
    <w:p w14:paraId="6C38292F" w14:textId="0BE0C5AD" w:rsidR="00DD7316" w:rsidRDefault="00E641C5" w:rsidP="00242970">
      <w:pPr>
        <w:pStyle w:val="StandardWeb"/>
        <w:spacing w:before="0" w:beforeAutospacing="0" w:after="0" w:afterAutospacing="0" w:line="259" w:lineRule="auto"/>
      </w:pPr>
      <w:hyperlink r:id="rId25" w:history="1">
        <w:r>
          <w:rPr>
            <w:rFonts w:ascii="Ciutadella Regular" w:hAnsi="Ciutadella Regular"/>
            <w:sz w:val="20"/>
          </w:rPr>
          <w:t>www.salewa.com</w:t>
        </w:r>
      </w:hyperlink>
    </w:p>
    <w:p w14:paraId="74B954E4" w14:textId="4D56C2CD" w:rsidR="006F53CF" w:rsidRDefault="006F53CF" w:rsidP="00242970">
      <w:pPr>
        <w:pStyle w:val="StandardWeb"/>
        <w:spacing w:before="0" w:beforeAutospacing="0" w:after="0" w:afterAutospacing="0" w:line="259"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9"/>
        <w:gridCol w:w="3445"/>
        <w:gridCol w:w="3496"/>
      </w:tblGrid>
      <w:tr w:rsidR="00DD7316" w:rsidRPr="00350D54" w14:paraId="24E12EF9" w14:textId="77777777" w:rsidTr="1A5AB01D">
        <w:tc>
          <w:tcPr>
            <w:tcW w:w="4759" w:type="dxa"/>
          </w:tcPr>
          <w:p w14:paraId="7B7804D6"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rPr>
              <w:t>PRESS CONTACTS</w:t>
            </w:r>
          </w:p>
          <w:p w14:paraId="465E930F" w14:textId="77777777" w:rsidR="00DD7316" w:rsidRPr="007D493B" w:rsidRDefault="00DD7316" w:rsidP="00242970">
            <w:pPr>
              <w:spacing w:line="259" w:lineRule="auto"/>
              <w:rPr>
                <w:rFonts w:ascii="Ciutadella Bold" w:hAnsi="Ciutadella Bold"/>
                <w:sz w:val="13"/>
                <w:szCs w:val="10"/>
              </w:rPr>
            </w:pPr>
          </w:p>
          <w:p w14:paraId="353C6FF4"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rPr>
              <w:t xml:space="preserve">SALEWA INTERNATIONAL </w:t>
            </w:r>
          </w:p>
          <w:p w14:paraId="6A9FC4BF" w14:textId="23A0B72A" w:rsidR="00DD7316" w:rsidRPr="007D493B" w:rsidRDefault="00E35F37" w:rsidP="00242970">
            <w:pPr>
              <w:spacing w:line="259" w:lineRule="auto"/>
              <w:rPr>
                <w:rFonts w:ascii="Ciutadella Light" w:hAnsi="Ciutadella Light"/>
                <w:sz w:val="13"/>
                <w:szCs w:val="10"/>
              </w:rPr>
            </w:pPr>
            <w:r>
              <w:rPr>
                <w:rFonts w:ascii="Ciutadella Light" w:hAnsi="Ciutadella Light"/>
                <w:sz w:val="13"/>
              </w:rPr>
              <w:t>Valentine Mattuzzi – PR &amp; Media Senior Specialist</w:t>
            </w:r>
          </w:p>
          <w:p w14:paraId="0E4BBCD0" w14:textId="1BA9EDB7" w:rsidR="00DD7316" w:rsidRPr="00151E1B" w:rsidRDefault="00DD7316" w:rsidP="00242970">
            <w:pPr>
              <w:spacing w:line="259" w:lineRule="auto"/>
              <w:rPr>
                <w:rFonts w:ascii="Ciutadella Light" w:hAnsi="Ciutadella Light"/>
                <w:sz w:val="13"/>
                <w:szCs w:val="10"/>
              </w:rPr>
            </w:pPr>
            <w:r>
              <w:rPr>
                <w:rFonts w:ascii="Ciutadella Light" w:hAnsi="Ciutadella Light"/>
                <w:sz w:val="13"/>
              </w:rPr>
              <w:t xml:space="preserve">T: </w:t>
            </w:r>
            <w:hyperlink r:id="rId26" w:history="1">
              <w:r>
                <w:rPr>
                  <w:rFonts w:ascii="Ciutadella Light" w:hAnsi="Ciutadella Light"/>
                  <w:sz w:val="13"/>
                </w:rPr>
                <w:t>+39 0471 242 890</w:t>
              </w:r>
            </w:hyperlink>
          </w:p>
          <w:p w14:paraId="30238DB6" w14:textId="6E1737EA" w:rsidR="009B1BD4" w:rsidRPr="00350D54" w:rsidRDefault="00461AB8" w:rsidP="00242970">
            <w:pPr>
              <w:spacing w:line="259" w:lineRule="auto"/>
              <w:rPr>
                <w:rFonts w:ascii="Ciutadella Light" w:hAnsi="Ciutadella Light"/>
                <w:sz w:val="13"/>
                <w:szCs w:val="10"/>
              </w:rPr>
            </w:pPr>
            <w:hyperlink r:id="rId27" w:history="1">
              <w:r>
                <w:rPr>
                  <w:rStyle w:val="Hyperlink"/>
                  <w:rFonts w:ascii="Ciutadella Light" w:hAnsi="Ciutadella Light"/>
                  <w:sz w:val="13"/>
                </w:rPr>
                <w:t>Valentine.Mattuzzi@salewa.com</w:t>
              </w:r>
            </w:hyperlink>
          </w:p>
          <w:p w14:paraId="679F6AAB" w14:textId="77777777" w:rsidR="00DD7316" w:rsidRPr="00350D54" w:rsidRDefault="00DD7316" w:rsidP="00242970">
            <w:pPr>
              <w:spacing w:line="259" w:lineRule="auto"/>
              <w:rPr>
                <w:rFonts w:ascii="Ciutadella Light" w:hAnsi="Ciutadella Light"/>
                <w:sz w:val="13"/>
                <w:szCs w:val="10"/>
              </w:rPr>
            </w:pPr>
          </w:p>
          <w:p w14:paraId="69CC17E8" w14:textId="77777777" w:rsidR="00DD7316" w:rsidRPr="00350D54" w:rsidRDefault="00DD7316" w:rsidP="00242970">
            <w:pPr>
              <w:spacing w:line="259" w:lineRule="auto"/>
              <w:rPr>
                <w:rFonts w:ascii="Ciutadella Light" w:hAnsi="Ciutadella Light"/>
                <w:sz w:val="13"/>
                <w:szCs w:val="10"/>
              </w:rPr>
            </w:pPr>
            <w:r>
              <w:rPr>
                <w:rFonts w:ascii="Ciutadella Light" w:hAnsi="Ciutadella Light"/>
                <w:sz w:val="13"/>
              </w:rPr>
              <w:t xml:space="preserve">Anna Angermeier – nanacom </w:t>
            </w:r>
          </w:p>
          <w:p w14:paraId="55BE0DCD"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rPr>
              <w:t>T: +49 15115657936</w:t>
            </w:r>
          </w:p>
          <w:p w14:paraId="7724483D" w14:textId="4F5A6F48" w:rsidR="00DD7316" w:rsidRPr="007D493B" w:rsidRDefault="00726BE0" w:rsidP="00242970">
            <w:pPr>
              <w:spacing w:line="259" w:lineRule="auto"/>
              <w:rPr>
                <w:rFonts w:ascii="Ciutadella Light" w:hAnsi="Ciutadella Light"/>
                <w:sz w:val="13"/>
                <w:szCs w:val="10"/>
              </w:rPr>
            </w:pPr>
            <w:hyperlink r:id="rId28" w:history="1">
              <w:r>
                <w:rPr>
                  <w:rStyle w:val="Hyperlink"/>
                  <w:rFonts w:ascii="Ciutadella Light" w:hAnsi="Ciutadella Light"/>
                  <w:sz w:val="13"/>
                </w:rPr>
                <w:t>anna.angermeier@nanacom.de</w:t>
              </w:r>
            </w:hyperlink>
          </w:p>
          <w:p w14:paraId="45F43309" w14:textId="77777777" w:rsidR="00DD7316" w:rsidRPr="007D493B" w:rsidRDefault="00DD7316" w:rsidP="00242970">
            <w:pPr>
              <w:spacing w:line="259" w:lineRule="auto"/>
              <w:rPr>
                <w:rFonts w:ascii="Ciutadella Light" w:hAnsi="Ciutadella Light"/>
                <w:sz w:val="13"/>
                <w:szCs w:val="10"/>
              </w:rPr>
            </w:pPr>
          </w:p>
          <w:p w14:paraId="4456C93E"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rPr>
              <w:t xml:space="preserve">ITALY </w:t>
            </w:r>
          </w:p>
          <w:p w14:paraId="50733BB8" w14:textId="1065129A" w:rsidR="00DD7316" w:rsidRPr="007D493B" w:rsidRDefault="3F5A6915" w:rsidP="00242970">
            <w:pPr>
              <w:spacing w:line="259" w:lineRule="auto"/>
              <w:rPr>
                <w:rFonts w:ascii="Ciutadella Light" w:hAnsi="Ciutadella Light"/>
                <w:sz w:val="13"/>
                <w:szCs w:val="13"/>
              </w:rPr>
            </w:pPr>
            <w:r>
              <w:rPr>
                <w:rFonts w:ascii="Ciutadella Light" w:hAnsi="Ciutadella Light"/>
                <w:sz w:val="13"/>
              </w:rPr>
              <w:t>Sara Gatti, Chiara Ottolini -  OMNICOM PR GROUP</w:t>
            </w:r>
          </w:p>
          <w:p w14:paraId="6FC6E6C5" w14:textId="77777777" w:rsidR="00DD7316" w:rsidRPr="00BF0F53" w:rsidRDefault="00DD7316" w:rsidP="00242970">
            <w:pPr>
              <w:spacing w:line="259" w:lineRule="auto"/>
              <w:rPr>
                <w:rFonts w:ascii="Ciutadella Light" w:hAnsi="Ciutadella Light"/>
                <w:sz w:val="13"/>
                <w:szCs w:val="10"/>
              </w:rPr>
            </w:pPr>
            <w:r>
              <w:rPr>
                <w:rFonts w:ascii="Ciutadella Light" w:hAnsi="Ciutadella Light"/>
                <w:sz w:val="13"/>
              </w:rPr>
              <w:t>T: +39 0262411911 M: +39 3460018463</w:t>
            </w:r>
          </w:p>
          <w:p w14:paraId="3C90071B" w14:textId="77777777" w:rsidR="00DD7316" w:rsidRPr="00BF0F53" w:rsidRDefault="00DD7316" w:rsidP="00242970">
            <w:pPr>
              <w:spacing w:line="259" w:lineRule="auto"/>
              <w:rPr>
                <w:rFonts w:ascii="Ciutadella Light" w:hAnsi="Ciutadella Light"/>
                <w:sz w:val="13"/>
                <w:szCs w:val="10"/>
              </w:rPr>
            </w:pPr>
            <w:hyperlink r:id="rId29" w:history="1">
              <w:r>
                <w:rPr>
                  <w:rStyle w:val="Hyperlink"/>
                  <w:rFonts w:ascii="Ciutadella Light" w:hAnsi="Ciutadella Light"/>
                  <w:sz w:val="13"/>
                </w:rPr>
                <w:t>salewa-ita@omnicomprgroup.com</w:t>
              </w:r>
            </w:hyperlink>
            <w:r>
              <w:rPr>
                <w:rFonts w:ascii="Ciutadella Light" w:hAnsi="Ciutadella Light"/>
                <w:sz w:val="13"/>
              </w:rPr>
              <w:t xml:space="preserve"> </w:t>
            </w:r>
          </w:p>
          <w:p w14:paraId="7C6D7417" w14:textId="77777777" w:rsidR="00DD7316" w:rsidRPr="00BF0F53" w:rsidRDefault="00DD7316" w:rsidP="00242970">
            <w:pPr>
              <w:spacing w:line="259" w:lineRule="auto"/>
              <w:rPr>
                <w:rFonts w:ascii="Ciutadella Light" w:hAnsi="Ciutadella Light"/>
                <w:sz w:val="13"/>
                <w:szCs w:val="10"/>
              </w:rPr>
            </w:pPr>
          </w:p>
        </w:tc>
        <w:tc>
          <w:tcPr>
            <w:tcW w:w="4759" w:type="dxa"/>
          </w:tcPr>
          <w:p w14:paraId="0E0B9C08" w14:textId="77777777" w:rsidR="00DD7316" w:rsidRPr="00BF0F53" w:rsidRDefault="00DD7316" w:rsidP="00242970">
            <w:pPr>
              <w:spacing w:line="259" w:lineRule="auto"/>
              <w:rPr>
                <w:rFonts w:ascii="Ciutadella Bold" w:hAnsi="Ciutadella Bold"/>
                <w:sz w:val="13"/>
                <w:szCs w:val="10"/>
              </w:rPr>
            </w:pPr>
          </w:p>
          <w:p w14:paraId="6E6D942E" w14:textId="77777777" w:rsidR="00DD7316" w:rsidRPr="00BF0F53" w:rsidRDefault="00DD7316" w:rsidP="00242970">
            <w:pPr>
              <w:spacing w:line="259" w:lineRule="auto"/>
              <w:rPr>
                <w:rFonts w:ascii="Ciutadella Bold" w:hAnsi="Ciutadella Bold"/>
                <w:sz w:val="13"/>
                <w:szCs w:val="10"/>
              </w:rPr>
            </w:pPr>
          </w:p>
          <w:p w14:paraId="7CDA882B" w14:textId="77777777" w:rsidR="00DD7316" w:rsidRPr="00350D54" w:rsidRDefault="00DD7316" w:rsidP="00242970">
            <w:pPr>
              <w:spacing w:line="259" w:lineRule="auto"/>
              <w:rPr>
                <w:rFonts w:ascii="Ciutadella Bold" w:hAnsi="Ciutadella Bold"/>
                <w:sz w:val="13"/>
                <w:szCs w:val="10"/>
              </w:rPr>
            </w:pPr>
            <w:r>
              <w:rPr>
                <w:rFonts w:ascii="Ciutadella Bold" w:hAnsi="Ciutadella Bold"/>
                <w:sz w:val="13"/>
              </w:rPr>
              <w:t>GERMANY | AUSTRIA | SWITZERLAND</w:t>
            </w:r>
          </w:p>
          <w:p w14:paraId="66A6C331" w14:textId="3584B884" w:rsidR="00DD7316" w:rsidRPr="00350D54" w:rsidRDefault="00726BE0" w:rsidP="00242970">
            <w:pPr>
              <w:spacing w:line="259" w:lineRule="auto"/>
              <w:rPr>
                <w:rFonts w:ascii="Ciutadella Light" w:hAnsi="Ciutadella Light"/>
                <w:sz w:val="13"/>
                <w:szCs w:val="10"/>
              </w:rPr>
            </w:pPr>
            <w:r>
              <w:rPr>
                <w:rFonts w:ascii="Ciutadella Light" w:hAnsi="Ciutadella Light"/>
                <w:sz w:val="13"/>
              </w:rPr>
              <w:t xml:space="preserve">Nadja Schmidt – nanacom </w:t>
            </w:r>
          </w:p>
          <w:p w14:paraId="269B2C75" w14:textId="7A74F283" w:rsidR="00DD7316" w:rsidRDefault="00DD7316" w:rsidP="00242970">
            <w:pPr>
              <w:spacing w:line="259" w:lineRule="auto"/>
              <w:rPr>
                <w:rFonts w:ascii="Ciutadella Light" w:hAnsi="Ciutadella Light"/>
                <w:sz w:val="13"/>
                <w:szCs w:val="10"/>
              </w:rPr>
            </w:pPr>
            <w:r>
              <w:rPr>
                <w:rFonts w:ascii="Ciutadella Light" w:hAnsi="Ciutadella Light"/>
                <w:sz w:val="13"/>
              </w:rPr>
              <w:t>T: +49 152 36318591</w:t>
            </w:r>
          </w:p>
          <w:p w14:paraId="2A054F6F" w14:textId="75D32B7D" w:rsidR="00DD7316" w:rsidRPr="007D493B" w:rsidRDefault="00726BE0" w:rsidP="00242970">
            <w:pPr>
              <w:spacing w:line="259" w:lineRule="auto"/>
              <w:rPr>
                <w:rFonts w:ascii="Ciutadella Light" w:hAnsi="Ciutadella Light"/>
                <w:sz w:val="13"/>
                <w:szCs w:val="10"/>
              </w:rPr>
            </w:pPr>
            <w:hyperlink r:id="rId30" w:history="1">
              <w:r>
                <w:rPr>
                  <w:rStyle w:val="Hyperlink"/>
                  <w:rFonts w:ascii="Ciutadella Light" w:hAnsi="Ciutadella Light"/>
                  <w:sz w:val="13"/>
                </w:rPr>
                <w:t>nadja.schmidt@nanacom.de</w:t>
              </w:r>
            </w:hyperlink>
            <w:r>
              <w:rPr>
                <w:rFonts w:ascii="Ciutadella Light" w:hAnsi="Ciutadella Light"/>
                <w:sz w:val="13"/>
              </w:rPr>
              <w:t xml:space="preserve"> </w:t>
            </w:r>
          </w:p>
          <w:p w14:paraId="28C52161" w14:textId="77777777" w:rsidR="00DD7316" w:rsidRPr="007D493B" w:rsidRDefault="00DD7316" w:rsidP="00242970">
            <w:pPr>
              <w:spacing w:line="259" w:lineRule="auto"/>
              <w:rPr>
                <w:rFonts w:ascii="Ciutadella Light" w:hAnsi="Ciutadella Light"/>
                <w:sz w:val="13"/>
                <w:szCs w:val="10"/>
                <w:lang w:val="fr-FR"/>
              </w:rPr>
            </w:pPr>
          </w:p>
          <w:p w14:paraId="2D9E47BA"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rPr>
              <w:t xml:space="preserve">FRANCE </w:t>
            </w:r>
          </w:p>
          <w:p w14:paraId="2C327AF8"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rPr>
              <w:t>Benjamin Carraz</w:t>
            </w:r>
          </w:p>
          <w:p w14:paraId="27A4521D"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rPr>
              <w:t>T:</w:t>
            </w:r>
            <w:r>
              <w:rPr>
                <w:sz w:val="13"/>
              </w:rPr>
              <w:t xml:space="preserve"> </w:t>
            </w:r>
            <w:r>
              <w:rPr>
                <w:rFonts w:ascii="Ciutadella Light" w:hAnsi="Ciutadella Light"/>
                <w:sz w:val="13"/>
              </w:rPr>
              <w:t>+33 476525959</w:t>
            </w:r>
          </w:p>
          <w:p w14:paraId="65EEEA17" w14:textId="77777777" w:rsidR="00DD7316" w:rsidRPr="003B4E21" w:rsidRDefault="00DD7316" w:rsidP="00242970">
            <w:pPr>
              <w:spacing w:line="259" w:lineRule="auto"/>
              <w:rPr>
                <w:rFonts w:ascii="Ciutadella Light" w:hAnsi="Ciutadella Light"/>
                <w:sz w:val="13"/>
                <w:szCs w:val="10"/>
              </w:rPr>
            </w:pPr>
            <w:hyperlink r:id="rId31" w:history="1">
              <w:r>
                <w:rPr>
                  <w:rStyle w:val="Hyperlink"/>
                  <w:rFonts w:ascii="Ciutadella Light" w:hAnsi="Ciutadella Light"/>
                  <w:sz w:val="13"/>
                </w:rPr>
                <w:t>benjamin.carraz@salewa.fr</w:t>
              </w:r>
            </w:hyperlink>
            <w:r>
              <w:rPr>
                <w:rFonts w:ascii="Ciutadella Light" w:hAnsi="Ciutadella Light"/>
                <w:sz w:val="13"/>
              </w:rPr>
              <w:t xml:space="preserve"> </w:t>
            </w:r>
          </w:p>
          <w:p w14:paraId="1997601B" w14:textId="77777777" w:rsidR="00DD7316" w:rsidRPr="003B4E21" w:rsidRDefault="00DD7316" w:rsidP="00242970">
            <w:pPr>
              <w:spacing w:line="259" w:lineRule="auto"/>
              <w:rPr>
                <w:rFonts w:ascii="Ciutadella Light" w:hAnsi="Ciutadella Light"/>
                <w:sz w:val="13"/>
                <w:szCs w:val="10"/>
              </w:rPr>
            </w:pPr>
          </w:p>
          <w:p w14:paraId="5F4EA6ED" w14:textId="77777777" w:rsidR="00DD7316" w:rsidRPr="00350D54" w:rsidRDefault="00DD7316" w:rsidP="00242970">
            <w:pPr>
              <w:spacing w:line="259" w:lineRule="auto"/>
              <w:rPr>
                <w:rFonts w:ascii="Ciutadella Light" w:hAnsi="Ciutadella Light"/>
                <w:sz w:val="13"/>
                <w:szCs w:val="10"/>
              </w:rPr>
            </w:pPr>
            <w:r>
              <w:rPr>
                <w:rFonts w:ascii="Ciutadella Bold" w:hAnsi="Ciutadella Bold"/>
                <w:sz w:val="13"/>
              </w:rPr>
              <w:t xml:space="preserve">POLAND </w:t>
            </w:r>
          </w:p>
          <w:p w14:paraId="6766B800" w14:textId="77777777" w:rsidR="00DD7316" w:rsidRPr="00350D54" w:rsidRDefault="00DD7316" w:rsidP="00242970">
            <w:pPr>
              <w:spacing w:line="259" w:lineRule="auto"/>
              <w:rPr>
                <w:rFonts w:ascii="Ciutadella Light" w:hAnsi="Ciutadella Light"/>
                <w:sz w:val="13"/>
                <w:szCs w:val="10"/>
              </w:rPr>
            </w:pPr>
            <w:r>
              <w:rPr>
                <w:rFonts w:ascii="Ciutadella Light" w:hAnsi="Ciutadella Light"/>
                <w:sz w:val="13"/>
              </w:rPr>
              <w:t xml:space="preserve">Lukasz Kudla </w:t>
            </w:r>
          </w:p>
          <w:p w14:paraId="6AADB309" w14:textId="77777777" w:rsidR="00DD7316" w:rsidRPr="00F05212" w:rsidRDefault="00DD7316" w:rsidP="00242970">
            <w:pPr>
              <w:spacing w:line="259" w:lineRule="auto"/>
              <w:rPr>
                <w:rFonts w:ascii="Ciutadella Regular" w:hAnsi="Ciutadella Regular"/>
                <w:sz w:val="13"/>
                <w:szCs w:val="13"/>
              </w:rPr>
            </w:pPr>
            <w:r>
              <w:rPr>
                <w:rFonts w:ascii="Ciutadella Light" w:hAnsi="Ciutadella Light"/>
                <w:sz w:val="13"/>
              </w:rPr>
              <w:t>T: +48 53 35 21 411</w:t>
            </w:r>
          </w:p>
          <w:p w14:paraId="24BA54B6" w14:textId="77777777" w:rsidR="00DD7316" w:rsidRPr="00350D54" w:rsidRDefault="00DD7316" w:rsidP="00242970">
            <w:pPr>
              <w:spacing w:line="259" w:lineRule="auto"/>
              <w:rPr>
                <w:rFonts w:ascii="Ciutadella Light" w:hAnsi="Ciutadella Light"/>
                <w:sz w:val="13"/>
                <w:szCs w:val="10"/>
              </w:rPr>
            </w:pPr>
            <w:hyperlink r:id="rId32" w:history="1">
              <w:r>
                <w:rPr>
                  <w:rStyle w:val="Hyperlink"/>
                  <w:rFonts w:ascii="Ciutadella Regular" w:hAnsi="Ciutadella Regular"/>
                  <w:sz w:val="13"/>
                </w:rPr>
                <w:t>lukasz.kudla@salewa.com</w:t>
              </w:r>
            </w:hyperlink>
            <w:r>
              <w:rPr>
                <w:rFonts w:ascii="Ciutadella Light" w:hAnsi="Ciutadella Light"/>
                <w:sz w:val="13"/>
              </w:rPr>
              <w:t xml:space="preserve"> </w:t>
            </w:r>
          </w:p>
        </w:tc>
        <w:tc>
          <w:tcPr>
            <w:tcW w:w="4759" w:type="dxa"/>
          </w:tcPr>
          <w:p w14:paraId="1B5087F0" w14:textId="77777777" w:rsidR="00DD7316" w:rsidRPr="003B4E21" w:rsidRDefault="00DD7316" w:rsidP="00242970">
            <w:pPr>
              <w:spacing w:line="259" w:lineRule="auto"/>
              <w:rPr>
                <w:rFonts w:ascii="Ciutadella Bold" w:hAnsi="Ciutadella Bold"/>
                <w:sz w:val="13"/>
                <w:szCs w:val="10"/>
                <w:lang w:val="it-IT"/>
              </w:rPr>
            </w:pPr>
          </w:p>
          <w:p w14:paraId="7B7BB00A" w14:textId="77777777" w:rsidR="00DD7316" w:rsidRPr="003B4E21" w:rsidRDefault="00DD7316" w:rsidP="00242970">
            <w:pPr>
              <w:spacing w:line="259" w:lineRule="auto"/>
              <w:rPr>
                <w:rFonts w:ascii="Ciutadella Bold" w:hAnsi="Ciutadella Bold"/>
                <w:sz w:val="13"/>
                <w:szCs w:val="10"/>
                <w:lang w:val="it-IT"/>
              </w:rPr>
            </w:pPr>
          </w:p>
          <w:p w14:paraId="531D7621"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rPr>
              <w:t>SPAIN</w:t>
            </w:r>
          </w:p>
          <w:p w14:paraId="2C49ABA1"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rPr>
              <w:t xml:space="preserve">Nuria Casaldaliga Sola </w:t>
            </w:r>
          </w:p>
          <w:p w14:paraId="2149F896" w14:textId="77777777" w:rsidR="00DD7316" w:rsidRDefault="00DD7316" w:rsidP="00242970">
            <w:pPr>
              <w:spacing w:line="259" w:lineRule="auto"/>
              <w:rPr>
                <w:rFonts w:ascii="Ciutadella Light" w:hAnsi="Ciutadella Light"/>
                <w:sz w:val="13"/>
                <w:szCs w:val="10"/>
              </w:rPr>
            </w:pPr>
            <w:r>
              <w:rPr>
                <w:rFonts w:ascii="Ciutadella Light" w:hAnsi="Ciutadella Light"/>
                <w:sz w:val="13"/>
              </w:rPr>
              <w:t>T: +34 637511473</w:t>
            </w:r>
          </w:p>
          <w:p w14:paraId="752AA591" w14:textId="0F1B599A" w:rsidR="006B7297" w:rsidRPr="007D493B" w:rsidRDefault="00B36892" w:rsidP="00242970">
            <w:pPr>
              <w:spacing w:line="259" w:lineRule="auto"/>
              <w:rPr>
                <w:rFonts w:ascii="Ciutadella Light" w:hAnsi="Ciutadella Light"/>
                <w:sz w:val="13"/>
                <w:szCs w:val="10"/>
              </w:rPr>
            </w:pPr>
            <w:hyperlink r:id="rId33" w:history="1">
              <w:r>
                <w:rPr>
                  <w:rStyle w:val="Hyperlink"/>
                  <w:rFonts w:ascii="Ciutadella Light" w:hAnsi="Ciutadella Light"/>
                  <w:sz w:val="13"/>
                </w:rPr>
                <w:t>nuria.casaldaliga@salewa.com</w:t>
              </w:r>
            </w:hyperlink>
            <w:r>
              <w:rPr>
                <w:rFonts w:ascii="Ciutadella Light" w:hAnsi="Ciutadella Light"/>
                <w:sz w:val="13"/>
              </w:rPr>
              <w:t xml:space="preserve"> </w:t>
            </w:r>
          </w:p>
          <w:p w14:paraId="792EB19B" w14:textId="77777777" w:rsidR="00DD7316" w:rsidRPr="007D493B" w:rsidRDefault="00DD7316" w:rsidP="00242970">
            <w:pPr>
              <w:spacing w:line="259" w:lineRule="auto"/>
              <w:rPr>
                <w:rFonts w:ascii="Ciutadella Light" w:hAnsi="Ciutadella Light"/>
                <w:sz w:val="13"/>
                <w:szCs w:val="10"/>
                <w:lang w:val="it-IT"/>
              </w:rPr>
            </w:pPr>
          </w:p>
          <w:p w14:paraId="0F6071A3"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rPr>
              <w:t>CZECH REPUBLIC | SLOVAKIA | HUNGARY</w:t>
            </w:r>
          </w:p>
          <w:p w14:paraId="01F4241B"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rPr>
              <w:t xml:space="preserve">Karel Glogar </w:t>
            </w:r>
          </w:p>
          <w:p w14:paraId="0E19C188" w14:textId="77777777" w:rsidR="00DD7316" w:rsidRPr="00350D54" w:rsidRDefault="00DD7316" w:rsidP="00242970">
            <w:pPr>
              <w:spacing w:line="259" w:lineRule="auto"/>
              <w:rPr>
                <w:rFonts w:ascii="Ciutadella Light" w:hAnsi="Ciutadella Light"/>
                <w:sz w:val="13"/>
                <w:szCs w:val="10"/>
              </w:rPr>
            </w:pPr>
            <w:r>
              <w:rPr>
                <w:rFonts w:ascii="Ciutadella Light" w:hAnsi="Ciutadella Light"/>
                <w:sz w:val="13"/>
              </w:rPr>
              <w:t>T: +42 0604 382 811</w:t>
            </w:r>
          </w:p>
          <w:p w14:paraId="0D2227D9" w14:textId="557316B5" w:rsidR="00DD7316" w:rsidRPr="00350D54" w:rsidRDefault="00B36892" w:rsidP="00242970">
            <w:pPr>
              <w:spacing w:line="259" w:lineRule="auto"/>
              <w:rPr>
                <w:rFonts w:ascii="Ciutadella Light" w:hAnsi="Ciutadella Light"/>
                <w:sz w:val="13"/>
                <w:szCs w:val="10"/>
              </w:rPr>
            </w:pPr>
            <w:hyperlink r:id="rId34" w:history="1">
              <w:r>
                <w:rPr>
                  <w:rStyle w:val="Hyperlink"/>
                  <w:rFonts w:ascii="Ciutadella Light" w:hAnsi="Ciutadella Light"/>
                  <w:sz w:val="13"/>
                </w:rPr>
                <w:t>karel.glogar@oberalp.com</w:t>
              </w:r>
            </w:hyperlink>
          </w:p>
          <w:p w14:paraId="725F651A" w14:textId="77777777" w:rsidR="00DD7316" w:rsidRPr="00350D54" w:rsidRDefault="00DD7316" w:rsidP="00242970">
            <w:pPr>
              <w:spacing w:line="259" w:lineRule="auto"/>
              <w:rPr>
                <w:rFonts w:ascii="Ciutadella Bold" w:hAnsi="Ciutadella Bold"/>
                <w:sz w:val="13"/>
                <w:szCs w:val="10"/>
              </w:rPr>
            </w:pPr>
          </w:p>
          <w:p w14:paraId="50B69C44" w14:textId="77777777" w:rsidR="00DD7316" w:rsidRPr="00350D54" w:rsidRDefault="00DD7316" w:rsidP="00242970">
            <w:pPr>
              <w:spacing w:line="259" w:lineRule="auto"/>
              <w:rPr>
                <w:rFonts w:ascii="Ciutadella Bold" w:hAnsi="Ciutadella Bold"/>
                <w:sz w:val="13"/>
                <w:szCs w:val="10"/>
              </w:rPr>
            </w:pPr>
            <w:r>
              <w:rPr>
                <w:rFonts w:ascii="Ciutadella Bold" w:hAnsi="Ciutadella Bold"/>
                <w:sz w:val="13"/>
              </w:rPr>
              <w:t xml:space="preserve">USA </w:t>
            </w:r>
          </w:p>
          <w:p w14:paraId="0895C648" w14:textId="77777777" w:rsidR="00DD7316" w:rsidRPr="00350D54" w:rsidRDefault="00DD7316" w:rsidP="00242970">
            <w:pPr>
              <w:spacing w:line="259" w:lineRule="auto"/>
              <w:rPr>
                <w:rFonts w:ascii="Ciutadella Light" w:hAnsi="Ciutadella Light"/>
                <w:sz w:val="13"/>
                <w:szCs w:val="10"/>
              </w:rPr>
            </w:pPr>
            <w:r>
              <w:rPr>
                <w:rFonts w:ascii="Ciutadella Light" w:hAnsi="Ciutadella Light"/>
                <w:sz w:val="13"/>
              </w:rPr>
              <w:t xml:space="preserve">Eric Henderson - Meteorite PR </w:t>
            </w:r>
          </w:p>
          <w:p w14:paraId="74E46902" w14:textId="77777777" w:rsidR="00DD7316" w:rsidRPr="00350D54" w:rsidRDefault="00DD7316" w:rsidP="00242970">
            <w:pPr>
              <w:spacing w:line="259" w:lineRule="auto"/>
              <w:rPr>
                <w:rFonts w:ascii="Ciutadella Light" w:hAnsi="Ciutadella Light"/>
                <w:sz w:val="13"/>
                <w:szCs w:val="10"/>
              </w:rPr>
            </w:pPr>
            <w:r>
              <w:rPr>
                <w:rFonts w:ascii="Ciutadella Light" w:hAnsi="Ciutadella Light"/>
                <w:sz w:val="13"/>
              </w:rPr>
              <w:t>T: +1 (307) 6902984</w:t>
            </w:r>
          </w:p>
          <w:p w14:paraId="799D5C0C" w14:textId="77777777" w:rsidR="00DD7316" w:rsidRPr="00350D54" w:rsidRDefault="00DD7316" w:rsidP="00242970">
            <w:pPr>
              <w:spacing w:line="259" w:lineRule="auto"/>
              <w:rPr>
                <w:rFonts w:ascii="Ciutadella Light" w:hAnsi="Ciutadella Light"/>
                <w:sz w:val="13"/>
                <w:szCs w:val="10"/>
              </w:rPr>
            </w:pPr>
            <w:hyperlink r:id="rId35" w:history="1">
              <w:r>
                <w:rPr>
                  <w:rStyle w:val="Hyperlink"/>
                  <w:rFonts w:ascii="Ciutadella Light" w:hAnsi="Ciutadella Light"/>
                  <w:sz w:val="13"/>
                </w:rPr>
                <w:t>ehenderson@meteoritepr.com</w:t>
              </w:r>
            </w:hyperlink>
            <w:r>
              <w:rPr>
                <w:rFonts w:ascii="Ciutadella Light" w:hAnsi="Ciutadella Light"/>
                <w:sz w:val="13"/>
              </w:rPr>
              <w:t xml:space="preserve"> </w:t>
            </w:r>
          </w:p>
        </w:tc>
      </w:tr>
    </w:tbl>
    <w:p w14:paraId="766FA50A" w14:textId="77777777" w:rsidR="00DD7316" w:rsidRPr="00D6686D" w:rsidRDefault="00DD7316" w:rsidP="006B7297">
      <w:pPr>
        <w:pStyle w:val="StandardWeb"/>
        <w:spacing w:before="0" w:beforeAutospacing="0" w:after="0" w:afterAutospacing="0" w:line="259" w:lineRule="auto"/>
      </w:pPr>
    </w:p>
    <w:sectPr w:rsidR="00DD7316" w:rsidRPr="00D6686D" w:rsidSect="008B0B8B">
      <w:headerReference w:type="even" r:id="rId36"/>
      <w:headerReference w:type="default" r:id="rId37"/>
      <w:footerReference w:type="default" r:id="rId38"/>
      <w:headerReference w:type="first" r:id="rId39"/>
      <w:footerReference w:type="first" r:id="rId40"/>
      <w:pgSz w:w="11900" w:h="16840"/>
      <w:pgMar w:top="720" w:right="720" w:bottom="720" w:left="720"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D9D2729" w14:textId="77777777" w:rsidR="00A40001" w:rsidRDefault="00A40001" w:rsidP="00FE03C6">
      <w:r>
        <w:separator/>
      </w:r>
    </w:p>
  </w:endnote>
  <w:endnote w:type="continuationSeparator" w:id="0">
    <w:p w14:paraId="73CC2DA1" w14:textId="77777777" w:rsidR="00A40001" w:rsidRDefault="00A40001" w:rsidP="00FE03C6">
      <w:r>
        <w:continuationSeparator/>
      </w:r>
    </w:p>
  </w:endnote>
  <w:endnote w:type="continuationNotice" w:id="1">
    <w:p w14:paraId="31B09DBB" w14:textId="77777777" w:rsidR="00A40001" w:rsidRDefault="00A400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iutadella Regular">
    <w:altName w:val="Calibri"/>
    <w:panose1 w:val="020B0604020202020204"/>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Times New Roman (Corpo CS)">
    <w:altName w:val="Times New Roman"/>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ionPro-Regular">
    <w:altName w:val="Calibri"/>
    <w:panose1 w:val="020B0604020202020204"/>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iutadella Bold">
    <w:altName w:val="Calibri"/>
    <w:panose1 w:val="020B0604020202020204"/>
    <w:charset w:val="4D"/>
    <w:family w:val="auto"/>
    <w:notTrueType/>
    <w:pitch w:val="variable"/>
    <w:sig w:usb0="00000007" w:usb1="00000001" w:usb2="00000000" w:usb3="00000000" w:csb0="00000093" w:csb1="00000000"/>
  </w:font>
  <w:font w:name="Ciutadella Light">
    <w:altName w:val="Calibri"/>
    <w:panose1 w:val="020B0604020202020204"/>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E46F09F" w14:textId="288A0219" w:rsidR="008B0B8B" w:rsidRDefault="008B0B8B">
    <w:pPr>
      <w:pStyle w:val="Fuzeile"/>
    </w:pPr>
  </w:p>
  <w:p w14:paraId="0289FC66" w14:textId="77777777" w:rsidR="008B0B8B" w:rsidRDefault="008B0B8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B50DC57" w14:textId="77777777" w:rsidR="008535A7" w:rsidRDefault="008535A7">
    <w:pPr>
      <w:pStyle w:val="Fuzeile"/>
    </w:pPr>
  </w:p>
  <w:p w14:paraId="1821D704" w14:textId="77777777" w:rsidR="00FE1BBA" w:rsidRDefault="00FE1BBA">
    <w:pPr>
      <w:pStyle w:val="Fuzeile"/>
    </w:pPr>
  </w:p>
  <w:p w14:paraId="65426D06" w14:textId="77777777" w:rsidR="00FE1BBA" w:rsidRDefault="00FE1BBA">
    <w:pPr>
      <w:pStyle w:val="Fuzeile"/>
    </w:pPr>
  </w:p>
  <w:p w14:paraId="405D5E57" w14:textId="77777777" w:rsidR="00FE1BBA" w:rsidRDefault="00FE1BBA">
    <w:pPr>
      <w:pStyle w:val="Fuzeile"/>
    </w:pPr>
  </w:p>
  <w:p w14:paraId="58F8FD4E" w14:textId="77777777" w:rsidR="00FE1BBA" w:rsidRDefault="00FE1BBA">
    <w:pPr>
      <w:pStyle w:val="Fuzeile"/>
    </w:pPr>
  </w:p>
  <w:p w14:paraId="631A8109" w14:textId="77777777" w:rsidR="00FE1BBA" w:rsidRDefault="00FE1BBA">
    <w:pPr>
      <w:pStyle w:val="Fuzeile"/>
    </w:pPr>
  </w:p>
  <w:p w14:paraId="0AD51F19" w14:textId="77777777" w:rsidR="00FE1BBA" w:rsidRDefault="00FE1BBA">
    <w:pPr>
      <w:pStyle w:val="Fuzeile"/>
    </w:pPr>
  </w:p>
  <w:p w14:paraId="2D16B9FB" w14:textId="77777777" w:rsidR="00FE1BBA" w:rsidRDefault="00FE1BBA">
    <w:pPr>
      <w:pStyle w:val="Fuzeile"/>
    </w:pPr>
  </w:p>
  <w:p w14:paraId="5BE998FD" w14:textId="77777777" w:rsidR="00FE1BBA" w:rsidRDefault="00FE1BBA">
    <w:pPr>
      <w:pStyle w:val="Fuzeile"/>
    </w:pPr>
  </w:p>
  <w:p w14:paraId="2B9F14B4" w14:textId="77777777" w:rsidR="00FE1BBA" w:rsidRDefault="00FE1BBA">
    <w:pPr>
      <w:pStyle w:val="Fuzeile"/>
    </w:pPr>
  </w:p>
  <w:p w14:paraId="10E9FB5C" w14:textId="77777777" w:rsidR="00FE1BBA" w:rsidRDefault="00FE1BBA">
    <w:pPr>
      <w:pStyle w:val="Fuzeile"/>
    </w:pPr>
  </w:p>
  <w:p w14:paraId="7B5CB436" w14:textId="77777777" w:rsidR="00FE1BBA" w:rsidRDefault="00FE1B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6A2F0DD" w14:textId="77777777" w:rsidR="00A40001" w:rsidRDefault="00A40001" w:rsidP="00FE03C6">
      <w:r>
        <w:separator/>
      </w:r>
    </w:p>
  </w:footnote>
  <w:footnote w:type="continuationSeparator" w:id="0">
    <w:p w14:paraId="2E820917" w14:textId="77777777" w:rsidR="00A40001" w:rsidRDefault="00A40001" w:rsidP="00FE03C6">
      <w:r>
        <w:continuationSeparator/>
      </w:r>
    </w:p>
  </w:footnote>
  <w:footnote w:type="continuationNotice" w:id="1">
    <w:p w14:paraId="12E70C4D" w14:textId="77777777" w:rsidR="00A40001" w:rsidRDefault="00A400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8CEB82" w14:textId="77777777" w:rsidR="00FA5A5F" w:rsidRDefault="00A40001">
    <w:pPr>
      <w:pStyle w:val="Kopfzeile"/>
    </w:pPr>
    <w:r>
      <w:pict w14:anchorId="7CC781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7" o:spid="_x0000_s1026" type="#_x0000_t75" alt="" style="position:absolute;margin-left:0;margin-top:0;width:595.2pt;height:841.9pt;z-index:-251658239;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1D9D072" w14:textId="77777777" w:rsidR="008B0B8B" w:rsidRDefault="00F34E20">
    <w:pPr>
      <w:pStyle w:val="Kopfzeile"/>
    </w:pPr>
    <w:r>
      <w:rPr>
        <w:noProof/>
      </w:rPr>
      <w:drawing>
        <wp:anchor distT="0" distB="0" distL="114300" distR="114300" simplePos="0" relativeHeight="251658242" behindDoc="0" locked="0" layoutInCell="1" allowOverlap="1" wp14:anchorId="445B53C1" wp14:editId="7EA8DA5E">
          <wp:simplePos x="0" y="0"/>
          <wp:positionH relativeFrom="margin">
            <wp:posOffset>2882265</wp:posOffset>
          </wp:positionH>
          <wp:positionV relativeFrom="margin">
            <wp:posOffset>-964511</wp:posOffset>
          </wp:positionV>
          <wp:extent cx="877570" cy="5346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877570" cy="534670"/>
                  </a:xfrm>
                  <a:prstGeom prst="rect">
                    <a:avLst/>
                  </a:prstGeom>
                </pic:spPr>
              </pic:pic>
            </a:graphicData>
          </a:graphic>
          <wp14:sizeRelH relativeFrom="margin">
            <wp14:pctWidth>0</wp14:pctWidth>
          </wp14:sizeRelH>
          <wp14:sizeRelV relativeFrom="margin">
            <wp14:pctHeight>0</wp14:pctHeight>
          </wp14:sizeRelV>
        </wp:anchor>
      </w:drawing>
    </w:r>
  </w:p>
  <w:p w14:paraId="7C1E7D74" w14:textId="77777777" w:rsidR="008B0B8B" w:rsidRDefault="008B0B8B">
    <w:pPr>
      <w:pStyle w:val="Kopfzeile"/>
    </w:pPr>
  </w:p>
  <w:p w14:paraId="38BFB564" w14:textId="77777777" w:rsidR="008B0B8B" w:rsidRDefault="008B0B8B">
    <w:pPr>
      <w:pStyle w:val="Kopfzeile"/>
    </w:pPr>
  </w:p>
  <w:p w14:paraId="2D9E86AF" w14:textId="77777777" w:rsidR="00F34E20" w:rsidRDefault="00F34E20">
    <w:pPr>
      <w:pStyle w:val="Kopfzeile"/>
    </w:pPr>
  </w:p>
  <w:p w14:paraId="35A1BABF" w14:textId="77777777" w:rsidR="00FA5A5F" w:rsidRDefault="00FA5A5F">
    <w:pPr>
      <w:pStyle w:val="Kopfzeile"/>
    </w:pPr>
  </w:p>
  <w:p w14:paraId="1885FCB1" w14:textId="77777777" w:rsidR="00F34E20" w:rsidRDefault="00F34E2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FA5FD97" w14:textId="77777777" w:rsidR="008535A7" w:rsidRDefault="00A40001">
    <w:pPr>
      <w:pStyle w:val="Kopfzeile"/>
    </w:pPr>
    <w:r>
      <w:pict w14:anchorId="00309E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6" o:spid="_x0000_s1025" type="#_x0000_t75" alt="" style="position:absolute;margin-left:0;margin-top:0;width:595.2pt;height:841.9pt;z-index:-251658240;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p w14:paraId="1DFE8DBA" w14:textId="77777777" w:rsidR="00E11084" w:rsidRDefault="00E11084">
    <w:pPr>
      <w:pStyle w:val="Kopfzeile"/>
    </w:pPr>
  </w:p>
  <w:p w14:paraId="498FDEED" w14:textId="77777777" w:rsidR="00E11084" w:rsidRDefault="00E11084">
    <w:pPr>
      <w:pStyle w:val="Kopfzeile"/>
    </w:pPr>
  </w:p>
  <w:p w14:paraId="2F681971" w14:textId="77777777" w:rsidR="00E11084" w:rsidRDefault="00E11084">
    <w:pPr>
      <w:pStyle w:val="Kopfzeile"/>
    </w:pPr>
  </w:p>
  <w:p w14:paraId="47A4DABE" w14:textId="77777777" w:rsidR="00E11084" w:rsidRDefault="00E11084">
    <w:pPr>
      <w:pStyle w:val="Kopfzeile"/>
    </w:pPr>
  </w:p>
  <w:p w14:paraId="1A688AEF" w14:textId="77777777" w:rsidR="00E11084" w:rsidRDefault="00E11084">
    <w:pPr>
      <w:pStyle w:val="Kopfzeile"/>
    </w:pPr>
  </w:p>
  <w:p w14:paraId="37A6B97C" w14:textId="77777777" w:rsidR="00E11084" w:rsidRDefault="00E110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9C74F1"/>
    <w:multiLevelType w:val="hybridMultilevel"/>
    <w:tmpl w:val="7E40C2B6"/>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BA101B"/>
    <w:multiLevelType w:val="multilevel"/>
    <w:tmpl w:val="FBA82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0876BC"/>
    <w:multiLevelType w:val="multilevel"/>
    <w:tmpl w:val="BE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256FF4"/>
    <w:multiLevelType w:val="hybridMultilevel"/>
    <w:tmpl w:val="60400DF0"/>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F9631F"/>
    <w:multiLevelType w:val="hybridMultilevel"/>
    <w:tmpl w:val="DA38237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AAA1664"/>
    <w:multiLevelType w:val="hybridMultilevel"/>
    <w:tmpl w:val="C792C758"/>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BE54945"/>
    <w:multiLevelType w:val="multilevel"/>
    <w:tmpl w:val="4224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245A4A"/>
    <w:multiLevelType w:val="hybridMultilevel"/>
    <w:tmpl w:val="DB8647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C16AA9"/>
    <w:multiLevelType w:val="multilevel"/>
    <w:tmpl w:val="4A42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13D74"/>
    <w:multiLevelType w:val="hybridMultilevel"/>
    <w:tmpl w:val="90046920"/>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929E8"/>
    <w:multiLevelType w:val="multilevel"/>
    <w:tmpl w:val="EDA2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A12D81"/>
    <w:multiLevelType w:val="hybridMultilevel"/>
    <w:tmpl w:val="5E1837D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B5A551D"/>
    <w:multiLevelType w:val="hybridMultilevel"/>
    <w:tmpl w:val="72163EA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C404A3B"/>
    <w:multiLevelType w:val="hybridMultilevel"/>
    <w:tmpl w:val="A874FD16"/>
    <w:lvl w:ilvl="0" w:tplc="DCFC7174">
      <w:start w:val="1"/>
      <w:numFmt w:val="bullet"/>
      <w:lvlText w:val=""/>
      <w:lvlJc w:val="left"/>
      <w:pPr>
        <w:ind w:left="720" w:hanging="360"/>
      </w:pPr>
      <w:rPr>
        <w:rFonts w:ascii="Symbol" w:hAnsi="Symbol" w:hint="default"/>
      </w:rPr>
    </w:lvl>
    <w:lvl w:ilvl="1" w:tplc="F47E26D4">
      <w:start w:val="1"/>
      <w:numFmt w:val="bullet"/>
      <w:lvlText w:val="o"/>
      <w:lvlJc w:val="left"/>
      <w:pPr>
        <w:ind w:left="1440" w:hanging="360"/>
      </w:pPr>
      <w:rPr>
        <w:rFonts w:ascii="Courier New" w:hAnsi="Courier New" w:hint="default"/>
      </w:rPr>
    </w:lvl>
    <w:lvl w:ilvl="2" w:tplc="EC6ED322">
      <w:start w:val="1"/>
      <w:numFmt w:val="bullet"/>
      <w:lvlText w:val=""/>
      <w:lvlJc w:val="left"/>
      <w:pPr>
        <w:ind w:left="2160" w:hanging="360"/>
      </w:pPr>
      <w:rPr>
        <w:rFonts w:ascii="Wingdings" w:hAnsi="Wingdings" w:hint="default"/>
      </w:rPr>
    </w:lvl>
    <w:lvl w:ilvl="3" w:tplc="5C467D62">
      <w:start w:val="1"/>
      <w:numFmt w:val="bullet"/>
      <w:lvlText w:val=""/>
      <w:lvlJc w:val="left"/>
      <w:pPr>
        <w:ind w:left="2880" w:hanging="360"/>
      </w:pPr>
      <w:rPr>
        <w:rFonts w:ascii="Symbol" w:hAnsi="Symbol" w:hint="default"/>
      </w:rPr>
    </w:lvl>
    <w:lvl w:ilvl="4" w:tplc="95D48FA6">
      <w:start w:val="1"/>
      <w:numFmt w:val="bullet"/>
      <w:lvlText w:val="o"/>
      <w:lvlJc w:val="left"/>
      <w:pPr>
        <w:ind w:left="3600" w:hanging="360"/>
      </w:pPr>
      <w:rPr>
        <w:rFonts w:ascii="Courier New" w:hAnsi="Courier New" w:hint="default"/>
      </w:rPr>
    </w:lvl>
    <w:lvl w:ilvl="5" w:tplc="80825ABE">
      <w:start w:val="1"/>
      <w:numFmt w:val="bullet"/>
      <w:lvlText w:val=""/>
      <w:lvlJc w:val="left"/>
      <w:pPr>
        <w:ind w:left="4320" w:hanging="360"/>
      </w:pPr>
      <w:rPr>
        <w:rFonts w:ascii="Wingdings" w:hAnsi="Wingdings" w:hint="default"/>
      </w:rPr>
    </w:lvl>
    <w:lvl w:ilvl="6" w:tplc="91A62E6E">
      <w:start w:val="1"/>
      <w:numFmt w:val="bullet"/>
      <w:lvlText w:val=""/>
      <w:lvlJc w:val="left"/>
      <w:pPr>
        <w:ind w:left="5040" w:hanging="360"/>
      </w:pPr>
      <w:rPr>
        <w:rFonts w:ascii="Symbol" w:hAnsi="Symbol" w:hint="default"/>
      </w:rPr>
    </w:lvl>
    <w:lvl w:ilvl="7" w:tplc="922075BA">
      <w:start w:val="1"/>
      <w:numFmt w:val="bullet"/>
      <w:lvlText w:val="o"/>
      <w:lvlJc w:val="left"/>
      <w:pPr>
        <w:ind w:left="5760" w:hanging="360"/>
      </w:pPr>
      <w:rPr>
        <w:rFonts w:ascii="Courier New" w:hAnsi="Courier New" w:hint="default"/>
      </w:rPr>
    </w:lvl>
    <w:lvl w:ilvl="8" w:tplc="CDDE3BFE">
      <w:start w:val="1"/>
      <w:numFmt w:val="bullet"/>
      <w:lvlText w:val=""/>
      <w:lvlJc w:val="left"/>
      <w:pPr>
        <w:ind w:left="6480" w:hanging="360"/>
      </w:pPr>
      <w:rPr>
        <w:rFonts w:ascii="Wingdings" w:hAnsi="Wingdings" w:hint="default"/>
      </w:rPr>
    </w:lvl>
  </w:abstractNum>
  <w:abstractNum w:abstractNumId="14" w15:restartNumberingAfterBreak="0">
    <w:nsid w:val="30823792"/>
    <w:multiLevelType w:val="hybridMultilevel"/>
    <w:tmpl w:val="1C6A56D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C4D6DE1"/>
    <w:multiLevelType w:val="hybridMultilevel"/>
    <w:tmpl w:val="5ACE12AC"/>
    <w:lvl w:ilvl="0" w:tplc="D3D8C7AA">
      <w:start w:val="1"/>
      <w:numFmt w:val="bullet"/>
      <w:lvlText w:val=""/>
      <w:lvlJc w:val="left"/>
      <w:pPr>
        <w:ind w:left="720" w:hanging="360"/>
      </w:pPr>
      <w:rPr>
        <w:rFonts w:ascii="Symbol" w:hAnsi="Symbol" w:hint="default"/>
      </w:rPr>
    </w:lvl>
    <w:lvl w:ilvl="1" w:tplc="6B8678D2">
      <w:start w:val="1"/>
      <w:numFmt w:val="bullet"/>
      <w:lvlText w:val="o"/>
      <w:lvlJc w:val="left"/>
      <w:pPr>
        <w:ind w:left="1440" w:hanging="360"/>
      </w:pPr>
      <w:rPr>
        <w:rFonts w:ascii="Courier New" w:hAnsi="Courier New" w:hint="default"/>
      </w:rPr>
    </w:lvl>
    <w:lvl w:ilvl="2" w:tplc="B05A1C5A">
      <w:start w:val="1"/>
      <w:numFmt w:val="bullet"/>
      <w:lvlText w:val=""/>
      <w:lvlJc w:val="left"/>
      <w:pPr>
        <w:ind w:left="2160" w:hanging="360"/>
      </w:pPr>
      <w:rPr>
        <w:rFonts w:ascii="Wingdings" w:hAnsi="Wingdings" w:hint="default"/>
      </w:rPr>
    </w:lvl>
    <w:lvl w:ilvl="3" w:tplc="3190E358">
      <w:start w:val="1"/>
      <w:numFmt w:val="bullet"/>
      <w:lvlText w:val=""/>
      <w:lvlJc w:val="left"/>
      <w:pPr>
        <w:ind w:left="2880" w:hanging="360"/>
      </w:pPr>
      <w:rPr>
        <w:rFonts w:ascii="Symbol" w:hAnsi="Symbol" w:hint="default"/>
      </w:rPr>
    </w:lvl>
    <w:lvl w:ilvl="4" w:tplc="43825D7A">
      <w:start w:val="1"/>
      <w:numFmt w:val="bullet"/>
      <w:lvlText w:val="o"/>
      <w:lvlJc w:val="left"/>
      <w:pPr>
        <w:ind w:left="3600" w:hanging="360"/>
      </w:pPr>
      <w:rPr>
        <w:rFonts w:ascii="Courier New" w:hAnsi="Courier New" w:hint="default"/>
      </w:rPr>
    </w:lvl>
    <w:lvl w:ilvl="5" w:tplc="8676E52E">
      <w:start w:val="1"/>
      <w:numFmt w:val="bullet"/>
      <w:lvlText w:val=""/>
      <w:lvlJc w:val="left"/>
      <w:pPr>
        <w:ind w:left="4320" w:hanging="360"/>
      </w:pPr>
      <w:rPr>
        <w:rFonts w:ascii="Wingdings" w:hAnsi="Wingdings" w:hint="default"/>
      </w:rPr>
    </w:lvl>
    <w:lvl w:ilvl="6" w:tplc="D85E14FA">
      <w:start w:val="1"/>
      <w:numFmt w:val="bullet"/>
      <w:lvlText w:val=""/>
      <w:lvlJc w:val="left"/>
      <w:pPr>
        <w:ind w:left="5040" w:hanging="360"/>
      </w:pPr>
      <w:rPr>
        <w:rFonts w:ascii="Symbol" w:hAnsi="Symbol" w:hint="default"/>
      </w:rPr>
    </w:lvl>
    <w:lvl w:ilvl="7" w:tplc="072EC4B6">
      <w:start w:val="1"/>
      <w:numFmt w:val="bullet"/>
      <w:lvlText w:val="o"/>
      <w:lvlJc w:val="left"/>
      <w:pPr>
        <w:ind w:left="5760" w:hanging="360"/>
      </w:pPr>
      <w:rPr>
        <w:rFonts w:ascii="Courier New" w:hAnsi="Courier New" w:hint="default"/>
      </w:rPr>
    </w:lvl>
    <w:lvl w:ilvl="8" w:tplc="0150BE5A">
      <w:start w:val="1"/>
      <w:numFmt w:val="bullet"/>
      <w:lvlText w:val=""/>
      <w:lvlJc w:val="left"/>
      <w:pPr>
        <w:ind w:left="6480" w:hanging="360"/>
      </w:pPr>
      <w:rPr>
        <w:rFonts w:ascii="Wingdings" w:hAnsi="Wingdings" w:hint="default"/>
      </w:rPr>
    </w:lvl>
  </w:abstractNum>
  <w:abstractNum w:abstractNumId="16" w15:restartNumberingAfterBreak="0">
    <w:nsid w:val="3CA6294D"/>
    <w:multiLevelType w:val="hybridMultilevel"/>
    <w:tmpl w:val="C096B224"/>
    <w:lvl w:ilvl="0" w:tplc="8D30DB64">
      <w:start w:val="1"/>
      <w:numFmt w:val="bullet"/>
      <w:lvlText w:val=""/>
      <w:lvlJc w:val="left"/>
      <w:pPr>
        <w:ind w:left="720" w:hanging="360"/>
      </w:pPr>
      <w:rPr>
        <w:rFonts w:ascii="Symbol" w:hAnsi="Symbol" w:hint="default"/>
      </w:rPr>
    </w:lvl>
    <w:lvl w:ilvl="1" w:tplc="4AC03BE8">
      <w:start w:val="1"/>
      <w:numFmt w:val="bullet"/>
      <w:lvlText w:val="o"/>
      <w:lvlJc w:val="left"/>
      <w:pPr>
        <w:ind w:left="1440" w:hanging="360"/>
      </w:pPr>
      <w:rPr>
        <w:rFonts w:ascii="Courier New" w:hAnsi="Courier New" w:hint="default"/>
      </w:rPr>
    </w:lvl>
    <w:lvl w:ilvl="2" w:tplc="8A30CC10">
      <w:start w:val="1"/>
      <w:numFmt w:val="bullet"/>
      <w:lvlText w:val=""/>
      <w:lvlJc w:val="left"/>
      <w:pPr>
        <w:ind w:left="2160" w:hanging="360"/>
      </w:pPr>
      <w:rPr>
        <w:rFonts w:ascii="Wingdings" w:hAnsi="Wingdings" w:hint="default"/>
      </w:rPr>
    </w:lvl>
    <w:lvl w:ilvl="3" w:tplc="2DD25C92">
      <w:start w:val="1"/>
      <w:numFmt w:val="bullet"/>
      <w:lvlText w:val=""/>
      <w:lvlJc w:val="left"/>
      <w:pPr>
        <w:ind w:left="2880" w:hanging="360"/>
      </w:pPr>
      <w:rPr>
        <w:rFonts w:ascii="Symbol" w:hAnsi="Symbol" w:hint="default"/>
      </w:rPr>
    </w:lvl>
    <w:lvl w:ilvl="4" w:tplc="B1323EA0">
      <w:start w:val="1"/>
      <w:numFmt w:val="bullet"/>
      <w:lvlText w:val="o"/>
      <w:lvlJc w:val="left"/>
      <w:pPr>
        <w:ind w:left="3600" w:hanging="360"/>
      </w:pPr>
      <w:rPr>
        <w:rFonts w:ascii="Courier New" w:hAnsi="Courier New" w:hint="default"/>
      </w:rPr>
    </w:lvl>
    <w:lvl w:ilvl="5" w:tplc="F8964764">
      <w:start w:val="1"/>
      <w:numFmt w:val="bullet"/>
      <w:lvlText w:val=""/>
      <w:lvlJc w:val="left"/>
      <w:pPr>
        <w:ind w:left="4320" w:hanging="360"/>
      </w:pPr>
      <w:rPr>
        <w:rFonts w:ascii="Wingdings" w:hAnsi="Wingdings" w:hint="default"/>
      </w:rPr>
    </w:lvl>
    <w:lvl w:ilvl="6" w:tplc="13028E2A">
      <w:start w:val="1"/>
      <w:numFmt w:val="bullet"/>
      <w:lvlText w:val=""/>
      <w:lvlJc w:val="left"/>
      <w:pPr>
        <w:ind w:left="5040" w:hanging="360"/>
      </w:pPr>
      <w:rPr>
        <w:rFonts w:ascii="Symbol" w:hAnsi="Symbol" w:hint="default"/>
      </w:rPr>
    </w:lvl>
    <w:lvl w:ilvl="7" w:tplc="7EA4E102">
      <w:start w:val="1"/>
      <w:numFmt w:val="bullet"/>
      <w:lvlText w:val="o"/>
      <w:lvlJc w:val="left"/>
      <w:pPr>
        <w:ind w:left="5760" w:hanging="360"/>
      </w:pPr>
      <w:rPr>
        <w:rFonts w:ascii="Courier New" w:hAnsi="Courier New" w:hint="default"/>
      </w:rPr>
    </w:lvl>
    <w:lvl w:ilvl="8" w:tplc="BC801606">
      <w:start w:val="1"/>
      <w:numFmt w:val="bullet"/>
      <w:lvlText w:val=""/>
      <w:lvlJc w:val="left"/>
      <w:pPr>
        <w:ind w:left="6480" w:hanging="360"/>
      </w:pPr>
      <w:rPr>
        <w:rFonts w:ascii="Wingdings" w:hAnsi="Wingdings" w:hint="default"/>
      </w:rPr>
    </w:lvl>
  </w:abstractNum>
  <w:abstractNum w:abstractNumId="17" w15:restartNumberingAfterBreak="0">
    <w:nsid w:val="3CAA0BA3"/>
    <w:multiLevelType w:val="multilevel"/>
    <w:tmpl w:val="41C23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5A139E"/>
    <w:multiLevelType w:val="hybridMultilevel"/>
    <w:tmpl w:val="7FBA9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9D7B74"/>
    <w:multiLevelType w:val="hybridMultilevel"/>
    <w:tmpl w:val="D0B8C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10801D0"/>
    <w:multiLevelType w:val="hybridMultilevel"/>
    <w:tmpl w:val="8F0401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46D0460"/>
    <w:multiLevelType w:val="hybridMultilevel"/>
    <w:tmpl w:val="458A4FFE"/>
    <w:lvl w:ilvl="0" w:tplc="3A6A6514">
      <w:start w:val="1"/>
      <w:numFmt w:val="bullet"/>
      <w:lvlText w:val=""/>
      <w:lvlJc w:val="left"/>
      <w:pPr>
        <w:ind w:left="720" w:hanging="360"/>
      </w:pPr>
      <w:rPr>
        <w:rFonts w:ascii="Symbol" w:hAnsi="Symbol" w:hint="default"/>
      </w:rPr>
    </w:lvl>
    <w:lvl w:ilvl="1" w:tplc="0D9C8030">
      <w:start w:val="1"/>
      <w:numFmt w:val="bullet"/>
      <w:lvlText w:val="o"/>
      <w:lvlJc w:val="left"/>
      <w:pPr>
        <w:ind w:left="1440" w:hanging="360"/>
      </w:pPr>
      <w:rPr>
        <w:rFonts w:ascii="Courier New" w:hAnsi="Courier New" w:hint="default"/>
      </w:rPr>
    </w:lvl>
    <w:lvl w:ilvl="2" w:tplc="1F1A7AEC">
      <w:start w:val="1"/>
      <w:numFmt w:val="bullet"/>
      <w:lvlText w:val=""/>
      <w:lvlJc w:val="left"/>
      <w:pPr>
        <w:ind w:left="2160" w:hanging="360"/>
      </w:pPr>
      <w:rPr>
        <w:rFonts w:ascii="Wingdings" w:hAnsi="Wingdings" w:hint="default"/>
      </w:rPr>
    </w:lvl>
    <w:lvl w:ilvl="3" w:tplc="4B28D4F2">
      <w:start w:val="1"/>
      <w:numFmt w:val="bullet"/>
      <w:lvlText w:val=""/>
      <w:lvlJc w:val="left"/>
      <w:pPr>
        <w:ind w:left="2880" w:hanging="360"/>
      </w:pPr>
      <w:rPr>
        <w:rFonts w:ascii="Symbol" w:hAnsi="Symbol" w:hint="default"/>
      </w:rPr>
    </w:lvl>
    <w:lvl w:ilvl="4" w:tplc="E6C25D82">
      <w:start w:val="1"/>
      <w:numFmt w:val="bullet"/>
      <w:lvlText w:val="o"/>
      <w:lvlJc w:val="left"/>
      <w:pPr>
        <w:ind w:left="3600" w:hanging="360"/>
      </w:pPr>
      <w:rPr>
        <w:rFonts w:ascii="Courier New" w:hAnsi="Courier New" w:hint="default"/>
      </w:rPr>
    </w:lvl>
    <w:lvl w:ilvl="5" w:tplc="DCC6197A">
      <w:start w:val="1"/>
      <w:numFmt w:val="bullet"/>
      <w:lvlText w:val=""/>
      <w:lvlJc w:val="left"/>
      <w:pPr>
        <w:ind w:left="4320" w:hanging="360"/>
      </w:pPr>
      <w:rPr>
        <w:rFonts w:ascii="Wingdings" w:hAnsi="Wingdings" w:hint="default"/>
      </w:rPr>
    </w:lvl>
    <w:lvl w:ilvl="6" w:tplc="B20048AC">
      <w:start w:val="1"/>
      <w:numFmt w:val="bullet"/>
      <w:lvlText w:val=""/>
      <w:lvlJc w:val="left"/>
      <w:pPr>
        <w:ind w:left="5040" w:hanging="360"/>
      </w:pPr>
      <w:rPr>
        <w:rFonts w:ascii="Symbol" w:hAnsi="Symbol" w:hint="default"/>
      </w:rPr>
    </w:lvl>
    <w:lvl w:ilvl="7" w:tplc="81C61AA6">
      <w:start w:val="1"/>
      <w:numFmt w:val="bullet"/>
      <w:lvlText w:val="o"/>
      <w:lvlJc w:val="left"/>
      <w:pPr>
        <w:ind w:left="5760" w:hanging="360"/>
      </w:pPr>
      <w:rPr>
        <w:rFonts w:ascii="Courier New" w:hAnsi="Courier New" w:hint="default"/>
      </w:rPr>
    </w:lvl>
    <w:lvl w:ilvl="8" w:tplc="925A312C">
      <w:start w:val="1"/>
      <w:numFmt w:val="bullet"/>
      <w:lvlText w:val=""/>
      <w:lvlJc w:val="left"/>
      <w:pPr>
        <w:ind w:left="6480" w:hanging="360"/>
      </w:pPr>
      <w:rPr>
        <w:rFonts w:ascii="Wingdings" w:hAnsi="Wingdings" w:hint="default"/>
      </w:rPr>
    </w:lvl>
  </w:abstractNum>
  <w:abstractNum w:abstractNumId="22" w15:restartNumberingAfterBreak="0">
    <w:nsid w:val="458256B3"/>
    <w:multiLevelType w:val="hybridMultilevel"/>
    <w:tmpl w:val="4D30BE34"/>
    <w:lvl w:ilvl="0" w:tplc="816C9108">
      <w:start w:val="1"/>
      <w:numFmt w:val="bullet"/>
      <w:lvlText w:val=""/>
      <w:lvlJc w:val="left"/>
      <w:pPr>
        <w:ind w:left="720" w:hanging="360"/>
      </w:pPr>
      <w:rPr>
        <w:rFonts w:ascii="Symbol" w:hAnsi="Symbol" w:hint="default"/>
      </w:rPr>
    </w:lvl>
    <w:lvl w:ilvl="1" w:tplc="64405CF4">
      <w:start w:val="1"/>
      <w:numFmt w:val="bullet"/>
      <w:lvlText w:val="o"/>
      <w:lvlJc w:val="left"/>
      <w:pPr>
        <w:ind w:left="1440" w:hanging="360"/>
      </w:pPr>
      <w:rPr>
        <w:rFonts w:ascii="Courier New" w:hAnsi="Courier New" w:hint="default"/>
      </w:rPr>
    </w:lvl>
    <w:lvl w:ilvl="2" w:tplc="53A680DC">
      <w:start w:val="1"/>
      <w:numFmt w:val="bullet"/>
      <w:lvlText w:val=""/>
      <w:lvlJc w:val="left"/>
      <w:pPr>
        <w:ind w:left="2160" w:hanging="360"/>
      </w:pPr>
      <w:rPr>
        <w:rFonts w:ascii="Wingdings" w:hAnsi="Wingdings" w:hint="default"/>
      </w:rPr>
    </w:lvl>
    <w:lvl w:ilvl="3" w:tplc="F724AA84">
      <w:start w:val="1"/>
      <w:numFmt w:val="bullet"/>
      <w:lvlText w:val=""/>
      <w:lvlJc w:val="left"/>
      <w:pPr>
        <w:ind w:left="2880" w:hanging="360"/>
      </w:pPr>
      <w:rPr>
        <w:rFonts w:ascii="Symbol" w:hAnsi="Symbol" w:hint="default"/>
      </w:rPr>
    </w:lvl>
    <w:lvl w:ilvl="4" w:tplc="3CC0063E">
      <w:start w:val="1"/>
      <w:numFmt w:val="bullet"/>
      <w:lvlText w:val="o"/>
      <w:lvlJc w:val="left"/>
      <w:pPr>
        <w:ind w:left="3600" w:hanging="360"/>
      </w:pPr>
      <w:rPr>
        <w:rFonts w:ascii="Courier New" w:hAnsi="Courier New" w:hint="default"/>
      </w:rPr>
    </w:lvl>
    <w:lvl w:ilvl="5" w:tplc="EFAE7A58">
      <w:start w:val="1"/>
      <w:numFmt w:val="bullet"/>
      <w:lvlText w:val=""/>
      <w:lvlJc w:val="left"/>
      <w:pPr>
        <w:ind w:left="4320" w:hanging="360"/>
      </w:pPr>
      <w:rPr>
        <w:rFonts w:ascii="Wingdings" w:hAnsi="Wingdings" w:hint="default"/>
      </w:rPr>
    </w:lvl>
    <w:lvl w:ilvl="6" w:tplc="0F1CF180">
      <w:start w:val="1"/>
      <w:numFmt w:val="bullet"/>
      <w:lvlText w:val=""/>
      <w:lvlJc w:val="left"/>
      <w:pPr>
        <w:ind w:left="5040" w:hanging="360"/>
      </w:pPr>
      <w:rPr>
        <w:rFonts w:ascii="Symbol" w:hAnsi="Symbol" w:hint="default"/>
      </w:rPr>
    </w:lvl>
    <w:lvl w:ilvl="7" w:tplc="5540FE18">
      <w:start w:val="1"/>
      <w:numFmt w:val="bullet"/>
      <w:lvlText w:val="o"/>
      <w:lvlJc w:val="left"/>
      <w:pPr>
        <w:ind w:left="5760" w:hanging="360"/>
      </w:pPr>
      <w:rPr>
        <w:rFonts w:ascii="Courier New" w:hAnsi="Courier New" w:hint="default"/>
      </w:rPr>
    </w:lvl>
    <w:lvl w:ilvl="8" w:tplc="61764102">
      <w:start w:val="1"/>
      <w:numFmt w:val="bullet"/>
      <w:lvlText w:val=""/>
      <w:lvlJc w:val="left"/>
      <w:pPr>
        <w:ind w:left="6480" w:hanging="360"/>
      </w:pPr>
      <w:rPr>
        <w:rFonts w:ascii="Wingdings" w:hAnsi="Wingdings" w:hint="default"/>
      </w:rPr>
    </w:lvl>
  </w:abstractNum>
  <w:abstractNum w:abstractNumId="23" w15:restartNumberingAfterBreak="0">
    <w:nsid w:val="45AB7C86"/>
    <w:multiLevelType w:val="hybridMultilevel"/>
    <w:tmpl w:val="DEB8E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78749CD"/>
    <w:multiLevelType w:val="hybridMultilevel"/>
    <w:tmpl w:val="18666C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7CF0CD1"/>
    <w:multiLevelType w:val="hybridMultilevel"/>
    <w:tmpl w:val="E108A138"/>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88E441E"/>
    <w:multiLevelType w:val="hybridMultilevel"/>
    <w:tmpl w:val="D516291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8A64809"/>
    <w:multiLevelType w:val="hybridMultilevel"/>
    <w:tmpl w:val="1B82B9A8"/>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F245081"/>
    <w:multiLevelType w:val="hybridMultilevel"/>
    <w:tmpl w:val="13585CE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F664C03"/>
    <w:multiLevelType w:val="hybridMultilevel"/>
    <w:tmpl w:val="987C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1AF3D87"/>
    <w:multiLevelType w:val="hybridMultilevel"/>
    <w:tmpl w:val="46EE7EDE"/>
    <w:lvl w:ilvl="0" w:tplc="A7ECAF0E">
      <w:start w:val="1"/>
      <w:numFmt w:val="bullet"/>
      <w:lvlText w:val=""/>
      <w:lvlJc w:val="left"/>
      <w:pPr>
        <w:ind w:left="720" w:hanging="360"/>
      </w:pPr>
      <w:rPr>
        <w:rFonts w:ascii="Symbol" w:hAnsi="Symbol" w:hint="default"/>
      </w:rPr>
    </w:lvl>
    <w:lvl w:ilvl="1" w:tplc="3FB8FD6A">
      <w:start w:val="1"/>
      <w:numFmt w:val="bullet"/>
      <w:lvlText w:val="o"/>
      <w:lvlJc w:val="left"/>
      <w:pPr>
        <w:ind w:left="1440" w:hanging="360"/>
      </w:pPr>
      <w:rPr>
        <w:rFonts w:ascii="Courier New" w:hAnsi="Courier New" w:hint="default"/>
      </w:rPr>
    </w:lvl>
    <w:lvl w:ilvl="2" w:tplc="77B00CAE">
      <w:start w:val="1"/>
      <w:numFmt w:val="bullet"/>
      <w:lvlText w:val=""/>
      <w:lvlJc w:val="left"/>
      <w:pPr>
        <w:ind w:left="2160" w:hanging="360"/>
      </w:pPr>
      <w:rPr>
        <w:rFonts w:ascii="Wingdings" w:hAnsi="Wingdings" w:hint="default"/>
      </w:rPr>
    </w:lvl>
    <w:lvl w:ilvl="3" w:tplc="DB3C2E6C">
      <w:start w:val="1"/>
      <w:numFmt w:val="bullet"/>
      <w:lvlText w:val=""/>
      <w:lvlJc w:val="left"/>
      <w:pPr>
        <w:ind w:left="2880" w:hanging="360"/>
      </w:pPr>
      <w:rPr>
        <w:rFonts w:ascii="Symbol" w:hAnsi="Symbol" w:hint="default"/>
      </w:rPr>
    </w:lvl>
    <w:lvl w:ilvl="4" w:tplc="2E78FF68">
      <w:start w:val="1"/>
      <w:numFmt w:val="bullet"/>
      <w:lvlText w:val="o"/>
      <w:lvlJc w:val="left"/>
      <w:pPr>
        <w:ind w:left="3600" w:hanging="360"/>
      </w:pPr>
      <w:rPr>
        <w:rFonts w:ascii="Courier New" w:hAnsi="Courier New" w:hint="default"/>
      </w:rPr>
    </w:lvl>
    <w:lvl w:ilvl="5" w:tplc="EAEAC028">
      <w:start w:val="1"/>
      <w:numFmt w:val="bullet"/>
      <w:lvlText w:val=""/>
      <w:lvlJc w:val="left"/>
      <w:pPr>
        <w:ind w:left="4320" w:hanging="360"/>
      </w:pPr>
      <w:rPr>
        <w:rFonts w:ascii="Wingdings" w:hAnsi="Wingdings" w:hint="default"/>
      </w:rPr>
    </w:lvl>
    <w:lvl w:ilvl="6" w:tplc="57188AEC">
      <w:start w:val="1"/>
      <w:numFmt w:val="bullet"/>
      <w:lvlText w:val=""/>
      <w:lvlJc w:val="left"/>
      <w:pPr>
        <w:ind w:left="5040" w:hanging="360"/>
      </w:pPr>
      <w:rPr>
        <w:rFonts w:ascii="Symbol" w:hAnsi="Symbol" w:hint="default"/>
      </w:rPr>
    </w:lvl>
    <w:lvl w:ilvl="7" w:tplc="212C1A30">
      <w:start w:val="1"/>
      <w:numFmt w:val="bullet"/>
      <w:lvlText w:val="o"/>
      <w:lvlJc w:val="left"/>
      <w:pPr>
        <w:ind w:left="5760" w:hanging="360"/>
      </w:pPr>
      <w:rPr>
        <w:rFonts w:ascii="Courier New" w:hAnsi="Courier New" w:hint="default"/>
      </w:rPr>
    </w:lvl>
    <w:lvl w:ilvl="8" w:tplc="F6F84DE6">
      <w:start w:val="1"/>
      <w:numFmt w:val="bullet"/>
      <w:lvlText w:val=""/>
      <w:lvlJc w:val="left"/>
      <w:pPr>
        <w:ind w:left="6480" w:hanging="360"/>
      </w:pPr>
      <w:rPr>
        <w:rFonts w:ascii="Wingdings" w:hAnsi="Wingdings" w:hint="default"/>
      </w:rPr>
    </w:lvl>
  </w:abstractNum>
  <w:abstractNum w:abstractNumId="31" w15:restartNumberingAfterBreak="0">
    <w:nsid w:val="52E0F2D4"/>
    <w:multiLevelType w:val="hybridMultilevel"/>
    <w:tmpl w:val="43B4D89C"/>
    <w:lvl w:ilvl="0" w:tplc="7248BBC4">
      <w:start w:val="1"/>
      <w:numFmt w:val="bullet"/>
      <w:lvlText w:val=""/>
      <w:lvlJc w:val="left"/>
      <w:pPr>
        <w:ind w:left="720" w:hanging="360"/>
      </w:pPr>
      <w:rPr>
        <w:rFonts w:ascii="Symbol" w:hAnsi="Symbol" w:hint="default"/>
      </w:rPr>
    </w:lvl>
    <w:lvl w:ilvl="1" w:tplc="F974A068">
      <w:start w:val="1"/>
      <w:numFmt w:val="bullet"/>
      <w:lvlText w:val="o"/>
      <w:lvlJc w:val="left"/>
      <w:pPr>
        <w:ind w:left="1440" w:hanging="360"/>
      </w:pPr>
      <w:rPr>
        <w:rFonts w:ascii="Courier New" w:hAnsi="Courier New" w:hint="default"/>
      </w:rPr>
    </w:lvl>
    <w:lvl w:ilvl="2" w:tplc="2F343C44">
      <w:start w:val="1"/>
      <w:numFmt w:val="bullet"/>
      <w:lvlText w:val=""/>
      <w:lvlJc w:val="left"/>
      <w:pPr>
        <w:ind w:left="2160" w:hanging="360"/>
      </w:pPr>
      <w:rPr>
        <w:rFonts w:ascii="Wingdings" w:hAnsi="Wingdings" w:hint="default"/>
      </w:rPr>
    </w:lvl>
    <w:lvl w:ilvl="3" w:tplc="4A38B28C">
      <w:start w:val="1"/>
      <w:numFmt w:val="bullet"/>
      <w:lvlText w:val=""/>
      <w:lvlJc w:val="left"/>
      <w:pPr>
        <w:ind w:left="2880" w:hanging="360"/>
      </w:pPr>
      <w:rPr>
        <w:rFonts w:ascii="Symbol" w:hAnsi="Symbol" w:hint="default"/>
      </w:rPr>
    </w:lvl>
    <w:lvl w:ilvl="4" w:tplc="1B3C2B20">
      <w:start w:val="1"/>
      <w:numFmt w:val="bullet"/>
      <w:lvlText w:val="o"/>
      <w:lvlJc w:val="left"/>
      <w:pPr>
        <w:ind w:left="3600" w:hanging="360"/>
      </w:pPr>
      <w:rPr>
        <w:rFonts w:ascii="Courier New" w:hAnsi="Courier New" w:hint="default"/>
      </w:rPr>
    </w:lvl>
    <w:lvl w:ilvl="5" w:tplc="E92CE2F2">
      <w:start w:val="1"/>
      <w:numFmt w:val="bullet"/>
      <w:lvlText w:val=""/>
      <w:lvlJc w:val="left"/>
      <w:pPr>
        <w:ind w:left="4320" w:hanging="360"/>
      </w:pPr>
      <w:rPr>
        <w:rFonts w:ascii="Wingdings" w:hAnsi="Wingdings" w:hint="default"/>
      </w:rPr>
    </w:lvl>
    <w:lvl w:ilvl="6" w:tplc="15D01726">
      <w:start w:val="1"/>
      <w:numFmt w:val="bullet"/>
      <w:lvlText w:val=""/>
      <w:lvlJc w:val="left"/>
      <w:pPr>
        <w:ind w:left="5040" w:hanging="360"/>
      </w:pPr>
      <w:rPr>
        <w:rFonts w:ascii="Symbol" w:hAnsi="Symbol" w:hint="default"/>
      </w:rPr>
    </w:lvl>
    <w:lvl w:ilvl="7" w:tplc="8D0472E0">
      <w:start w:val="1"/>
      <w:numFmt w:val="bullet"/>
      <w:lvlText w:val="o"/>
      <w:lvlJc w:val="left"/>
      <w:pPr>
        <w:ind w:left="5760" w:hanging="360"/>
      </w:pPr>
      <w:rPr>
        <w:rFonts w:ascii="Courier New" w:hAnsi="Courier New" w:hint="default"/>
      </w:rPr>
    </w:lvl>
    <w:lvl w:ilvl="8" w:tplc="825EF73C">
      <w:start w:val="1"/>
      <w:numFmt w:val="bullet"/>
      <w:lvlText w:val=""/>
      <w:lvlJc w:val="left"/>
      <w:pPr>
        <w:ind w:left="6480" w:hanging="360"/>
      </w:pPr>
      <w:rPr>
        <w:rFonts w:ascii="Wingdings" w:hAnsi="Wingdings" w:hint="default"/>
      </w:rPr>
    </w:lvl>
  </w:abstractNum>
  <w:abstractNum w:abstractNumId="32" w15:restartNumberingAfterBreak="0">
    <w:nsid w:val="54575E62"/>
    <w:multiLevelType w:val="hybridMultilevel"/>
    <w:tmpl w:val="B2B437F6"/>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5685689F"/>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9AC70B6"/>
    <w:multiLevelType w:val="hybridMultilevel"/>
    <w:tmpl w:val="8FB0C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AB05EEA"/>
    <w:multiLevelType w:val="hybridMultilevel"/>
    <w:tmpl w:val="ED882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25A59D5"/>
    <w:multiLevelType w:val="hybridMultilevel"/>
    <w:tmpl w:val="819489D6"/>
    <w:lvl w:ilvl="0" w:tplc="4462D864">
      <w:start w:val="1"/>
      <w:numFmt w:val="bullet"/>
      <w:lvlText w:val=""/>
      <w:lvlJc w:val="left"/>
      <w:pPr>
        <w:ind w:left="720" w:hanging="360"/>
      </w:pPr>
      <w:rPr>
        <w:rFonts w:ascii="Symbol" w:hAnsi="Symbol" w:hint="default"/>
      </w:rPr>
    </w:lvl>
    <w:lvl w:ilvl="1" w:tplc="F55EC370">
      <w:start w:val="1"/>
      <w:numFmt w:val="bullet"/>
      <w:lvlText w:val="o"/>
      <w:lvlJc w:val="left"/>
      <w:pPr>
        <w:ind w:left="1440" w:hanging="360"/>
      </w:pPr>
      <w:rPr>
        <w:rFonts w:ascii="Courier New" w:hAnsi="Courier New" w:hint="default"/>
      </w:rPr>
    </w:lvl>
    <w:lvl w:ilvl="2" w:tplc="159ED696">
      <w:start w:val="1"/>
      <w:numFmt w:val="bullet"/>
      <w:lvlText w:val=""/>
      <w:lvlJc w:val="left"/>
      <w:pPr>
        <w:ind w:left="2160" w:hanging="360"/>
      </w:pPr>
      <w:rPr>
        <w:rFonts w:ascii="Wingdings" w:hAnsi="Wingdings" w:hint="default"/>
      </w:rPr>
    </w:lvl>
    <w:lvl w:ilvl="3" w:tplc="EBFA894E">
      <w:start w:val="1"/>
      <w:numFmt w:val="bullet"/>
      <w:lvlText w:val=""/>
      <w:lvlJc w:val="left"/>
      <w:pPr>
        <w:ind w:left="2880" w:hanging="360"/>
      </w:pPr>
      <w:rPr>
        <w:rFonts w:ascii="Symbol" w:hAnsi="Symbol" w:hint="default"/>
      </w:rPr>
    </w:lvl>
    <w:lvl w:ilvl="4" w:tplc="0EB0C950">
      <w:start w:val="1"/>
      <w:numFmt w:val="bullet"/>
      <w:lvlText w:val="o"/>
      <w:lvlJc w:val="left"/>
      <w:pPr>
        <w:ind w:left="3600" w:hanging="360"/>
      </w:pPr>
      <w:rPr>
        <w:rFonts w:ascii="Courier New" w:hAnsi="Courier New" w:hint="default"/>
      </w:rPr>
    </w:lvl>
    <w:lvl w:ilvl="5" w:tplc="7DF49856">
      <w:start w:val="1"/>
      <w:numFmt w:val="bullet"/>
      <w:lvlText w:val=""/>
      <w:lvlJc w:val="left"/>
      <w:pPr>
        <w:ind w:left="4320" w:hanging="360"/>
      </w:pPr>
      <w:rPr>
        <w:rFonts w:ascii="Wingdings" w:hAnsi="Wingdings" w:hint="default"/>
      </w:rPr>
    </w:lvl>
    <w:lvl w:ilvl="6" w:tplc="8690D1CE">
      <w:start w:val="1"/>
      <w:numFmt w:val="bullet"/>
      <w:lvlText w:val=""/>
      <w:lvlJc w:val="left"/>
      <w:pPr>
        <w:ind w:left="5040" w:hanging="360"/>
      </w:pPr>
      <w:rPr>
        <w:rFonts w:ascii="Symbol" w:hAnsi="Symbol" w:hint="default"/>
      </w:rPr>
    </w:lvl>
    <w:lvl w:ilvl="7" w:tplc="7E5ACD3A">
      <w:start w:val="1"/>
      <w:numFmt w:val="bullet"/>
      <w:lvlText w:val="o"/>
      <w:lvlJc w:val="left"/>
      <w:pPr>
        <w:ind w:left="5760" w:hanging="360"/>
      </w:pPr>
      <w:rPr>
        <w:rFonts w:ascii="Courier New" w:hAnsi="Courier New" w:hint="default"/>
      </w:rPr>
    </w:lvl>
    <w:lvl w:ilvl="8" w:tplc="D2546A1E">
      <w:start w:val="1"/>
      <w:numFmt w:val="bullet"/>
      <w:lvlText w:val=""/>
      <w:lvlJc w:val="left"/>
      <w:pPr>
        <w:ind w:left="6480" w:hanging="360"/>
      </w:pPr>
      <w:rPr>
        <w:rFonts w:ascii="Wingdings" w:hAnsi="Wingdings" w:hint="default"/>
      </w:rPr>
    </w:lvl>
  </w:abstractNum>
  <w:abstractNum w:abstractNumId="37" w15:restartNumberingAfterBreak="0">
    <w:nsid w:val="69120421"/>
    <w:multiLevelType w:val="hybridMultilevel"/>
    <w:tmpl w:val="D87A837A"/>
    <w:lvl w:ilvl="0" w:tplc="3FE4823E">
      <w:start w:val="1"/>
      <w:numFmt w:val="bullet"/>
      <w:lvlText w:val=""/>
      <w:lvlJc w:val="left"/>
      <w:pPr>
        <w:ind w:left="720" w:hanging="360"/>
      </w:pPr>
      <w:rPr>
        <w:rFonts w:ascii="Symbol" w:hAnsi="Symbol" w:hint="default"/>
      </w:rPr>
    </w:lvl>
    <w:lvl w:ilvl="1" w:tplc="16BA1D70">
      <w:start w:val="1"/>
      <w:numFmt w:val="bullet"/>
      <w:lvlText w:val="o"/>
      <w:lvlJc w:val="left"/>
      <w:pPr>
        <w:ind w:left="1440" w:hanging="360"/>
      </w:pPr>
      <w:rPr>
        <w:rFonts w:ascii="Courier New" w:hAnsi="Courier New" w:hint="default"/>
      </w:rPr>
    </w:lvl>
    <w:lvl w:ilvl="2" w:tplc="CBA05FD0">
      <w:start w:val="1"/>
      <w:numFmt w:val="bullet"/>
      <w:lvlText w:val=""/>
      <w:lvlJc w:val="left"/>
      <w:pPr>
        <w:ind w:left="2160" w:hanging="360"/>
      </w:pPr>
      <w:rPr>
        <w:rFonts w:ascii="Wingdings" w:hAnsi="Wingdings" w:hint="default"/>
      </w:rPr>
    </w:lvl>
    <w:lvl w:ilvl="3" w:tplc="458A2E02">
      <w:start w:val="1"/>
      <w:numFmt w:val="bullet"/>
      <w:lvlText w:val=""/>
      <w:lvlJc w:val="left"/>
      <w:pPr>
        <w:ind w:left="2880" w:hanging="360"/>
      </w:pPr>
      <w:rPr>
        <w:rFonts w:ascii="Symbol" w:hAnsi="Symbol" w:hint="default"/>
      </w:rPr>
    </w:lvl>
    <w:lvl w:ilvl="4" w:tplc="71E265F8">
      <w:start w:val="1"/>
      <w:numFmt w:val="bullet"/>
      <w:lvlText w:val="o"/>
      <w:lvlJc w:val="left"/>
      <w:pPr>
        <w:ind w:left="3600" w:hanging="360"/>
      </w:pPr>
      <w:rPr>
        <w:rFonts w:ascii="Courier New" w:hAnsi="Courier New" w:hint="default"/>
      </w:rPr>
    </w:lvl>
    <w:lvl w:ilvl="5" w:tplc="40ECF69E">
      <w:start w:val="1"/>
      <w:numFmt w:val="bullet"/>
      <w:lvlText w:val=""/>
      <w:lvlJc w:val="left"/>
      <w:pPr>
        <w:ind w:left="4320" w:hanging="360"/>
      </w:pPr>
      <w:rPr>
        <w:rFonts w:ascii="Wingdings" w:hAnsi="Wingdings" w:hint="default"/>
      </w:rPr>
    </w:lvl>
    <w:lvl w:ilvl="6" w:tplc="8C4CA96C">
      <w:start w:val="1"/>
      <w:numFmt w:val="bullet"/>
      <w:lvlText w:val=""/>
      <w:lvlJc w:val="left"/>
      <w:pPr>
        <w:ind w:left="5040" w:hanging="360"/>
      </w:pPr>
      <w:rPr>
        <w:rFonts w:ascii="Symbol" w:hAnsi="Symbol" w:hint="default"/>
      </w:rPr>
    </w:lvl>
    <w:lvl w:ilvl="7" w:tplc="0576D62A">
      <w:start w:val="1"/>
      <w:numFmt w:val="bullet"/>
      <w:lvlText w:val="o"/>
      <w:lvlJc w:val="left"/>
      <w:pPr>
        <w:ind w:left="5760" w:hanging="360"/>
      </w:pPr>
      <w:rPr>
        <w:rFonts w:ascii="Courier New" w:hAnsi="Courier New" w:hint="default"/>
      </w:rPr>
    </w:lvl>
    <w:lvl w:ilvl="8" w:tplc="C0504A42">
      <w:start w:val="1"/>
      <w:numFmt w:val="bullet"/>
      <w:lvlText w:val=""/>
      <w:lvlJc w:val="left"/>
      <w:pPr>
        <w:ind w:left="6480" w:hanging="360"/>
      </w:pPr>
      <w:rPr>
        <w:rFonts w:ascii="Wingdings" w:hAnsi="Wingdings" w:hint="default"/>
      </w:rPr>
    </w:lvl>
  </w:abstractNum>
  <w:abstractNum w:abstractNumId="38" w15:restartNumberingAfterBreak="0">
    <w:nsid w:val="6B036762"/>
    <w:multiLevelType w:val="hybridMultilevel"/>
    <w:tmpl w:val="BF7A228C"/>
    <w:lvl w:ilvl="0" w:tplc="BD5E7832">
      <w:start w:val="1"/>
      <w:numFmt w:val="bullet"/>
      <w:lvlText w:val=""/>
      <w:lvlJc w:val="left"/>
      <w:pPr>
        <w:ind w:left="720" w:hanging="360"/>
      </w:pPr>
      <w:rPr>
        <w:rFonts w:ascii="Symbol" w:hAnsi="Symbol" w:hint="default"/>
      </w:rPr>
    </w:lvl>
    <w:lvl w:ilvl="1" w:tplc="8948FB8C">
      <w:start w:val="1"/>
      <w:numFmt w:val="bullet"/>
      <w:lvlText w:val="o"/>
      <w:lvlJc w:val="left"/>
      <w:pPr>
        <w:ind w:left="1440" w:hanging="360"/>
      </w:pPr>
      <w:rPr>
        <w:rFonts w:ascii="Courier New" w:hAnsi="Courier New" w:hint="default"/>
      </w:rPr>
    </w:lvl>
    <w:lvl w:ilvl="2" w:tplc="C8EA36DE">
      <w:start w:val="1"/>
      <w:numFmt w:val="bullet"/>
      <w:lvlText w:val=""/>
      <w:lvlJc w:val="left"/>
      <w:pPr>
        <w:ind w:left="2160" w:hanging="360"/>
      </w:pPr>
      <w:rPr>
        <w:rFonts w:ascii="Wingdings" w:hAnsi="Wingdings" w:hint="default"/>
      </w:rPr>
    </w:lvl>
    <w:lvl w:ilvl="3" w:tplc="5096DAA8">
      <w:start w:val="1"/>
      <w:numFmt w:val="bullet"/>
      <w:lvlText w:val=""/>
      <w:lvlJc w:val="left"/>
      <w:pPr>
        <w:ind w:left="2880" w:hanging="360"/>
      </w:pPr>
      <w:rPr>
        <w:rFonts w:ascii="Symbol" w:hAnsi="Symbol" w:hint="default"/>
      </w:rPr>
    </w:lvl>
    <w:lvl w:ilvl="4" w:tplc="F22E7F80">
      <w:start w:val="1"/>
      <w:numFmt w:val="bullet"/>
      <w:lvlText w:val="o"/>
      <w:lvlJc w:val="left"/>
      <w:pPr>
        <w:ind w:left="3600" w:hanging="360"/>
      </w:pPr>
      <w:rPr>
        <w:rFonts w:ascii="Courier New" w:hAnsi="Courier New" w:hint="default"/>
      </w:rPr>
    </w:lvl>
    <w:lvl w:ilvl="5" w:tplc="CAA0D182">
      <w:start w:val="1"/>
      <w:numFmt w:val="bullet"/>
      <w:lvlText w:val=""/>
      <w:lvlJc w:val="left"/>
      <w:pPr>
        <w:ind w:left="4320" w:hanging="360"/>
      </w:pPr>
      <w:rPr>
        <w:rFonts w:ascii="Wingdings" w:hAnsi="Wingdings" w:hint="default"/>
      </w:rPr>
    </w:lvl>
    <w:lvl w:ilvl="6" w:tplc="F4AA9F50">
      <w:start w:val="1"/>
      <w:numFmt w:val="bullet"/>
      <w:lvlText w:val=""/>
      <w:lvlJc w:val="left"/>
      <w:pPr>
        <w:ind w:left="5040" w:hanging="360"/>
      </w:pPr>
      <w:rPr>
        <w:rFonts w:ascii="Symbol" w:hAnsi="Symbol" w:hint="default"/>
      </w:rPr>
    </w:lvl>
    <w:lvl w:ilvl="7" w:tplc="3E5E1B30">
      <w:start w:val="1"/>
      <w:numFmt w:val="bullet"/>
      <w:lvlText w:val="o"/>
      <w:lvlJc w:val="left"/>
      <w:pPr>
        <w:ind w:left="5760" w:hanging="360"/>
      </w:pPr>
      <w:rPr>
        <w:rFonts w:ascii="Courier New" w:hAnsi="Courier New" w:hint="default"/>
      </w:rPr>
    </w:lvl>
    <w:lvl w:ilvl="8" w:tplc="88E08EDC">
      <w:start w:val="1"/>
      <w:numFmt w:val="bullet"/>
      <w:lvlText w:val=""/>
      <w:lvlJc w:val="left"/>
      <w:pPr>
        <w:ind w:left="6480" w:hanging="360"/>
      </w:pPr>
      <w:rPr>
        <w:rFonts w:ascii="Wingdings" w:hAnsi="Wingdings" w:hint="default"/>
      </w:rPr>
    </w:lvl>
  </w:abstractNum>
  <w:abstractNum w:abstractNumId="39" w15:restartNumberingAfterBreak="0">
    <w:nsid w:val="6CB63EB7"/>
    <w:multiLevelType w:val="hybridMultilevel"/>
    <w:tmpl w:val="F87A2874"/>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0" w15:restartNumberingAfterBreak="0">
    <w:nsid w:val="78D26E4E"/>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96CD568"/>
    <w:multiLevelType w:val="hybridMultilevel"/>
    <w:tmpl w:val="816A5D20"/>
    <w:lvl w:ilvl="0" w:tplc="F5A8C0E4">
      <w:start w:val="1"/>
      <w:numFmt w:val="bullet"/>
      <w:lvlText w:val=""/>
      <w:lvlJc w:val="left"/>
      <w:pPr>
        <w:ind w:left="720" w:hanging="360"/>
      </w:pPr>
      <w:rPr>
        <w:rFonts w:ascii="Symbol" w:hAnsi="Symbol" w:hint="default"/>
      </w:rPr>
    </w:lvl>
    <w:lvl w:ilvl="1" w:tplc="5ED47F58">
      <w:start w:val="1"/>
      <w:numFmt w:val="bullet"/>
      <w:lvlText w:val="o"/>
      <w:lvlJc w:val="left"/>
      <w:pPr>
        <w:ind w:left="1440" w:hanging="360"/>
      </w:pPr>
      <w:rPr>
        <w:rFonts w:ascii="Courier New" w:hAnsi="Courier New" w:hint="default"/>
      </w:rPr>
    </w:lvl>
    <w:lvl w:ilvl="2" w:tplc="BD68C7CE">
      <w:start w:val="1"/>
      <w:numFmt w:val="bullet"/>
      <w:lvlText w:val=""/>
      <w:lvlJc w:val="left"/>
      <w:pPr>
        <w:ind w:left="2160" w:hanging="360"/>
      </w:pPr>
      <w:rPr>
        <w:rFonts w:ascii="Wingdings" w:hAnsi="Wingdings" w:hint="default"/>
      </w:rPr>
    </w:lvl>
    <w:lvl w:ilvl="3" w:tplc="C408FE92">
      <w:start w:val="1"/>
      <w:numFmt w:val="bullet"/>
      <w:lvlText w:val=""/>
      <w:lvlJc w:val="left"/>
      <w:pPr>
        <w:ind w:left="2880" w:hanging="360"/>
      </w:pPr>
      <w:rPr>
        <w:rFonts w:ascii="Symbol" w:hAnsi="Symbol" w:hint="default"/>
      </w:rPr>
    </w:lvl>
    <w:lvl w:ilvl="4" w:tplc="E0C8189C">
      <w:start w:val="1"/>
      <w:numFmt w:val="bullet"/>
      <w:lvlText w:val="o"/>
      <w:lvlJc w:val="left"/>
      <w:pPr>
        <w:ind w:left="3600" w:hanging="360"/>
      </w:pPr>
      <w:rPr>
        <w:rFonts w:ascii="Courier New" w:hAnsi="Courier New" w:hint="default"/>
      </w:rPr>
    </w:lvl>
    <w:lvl w:ilvl="5" w:tplc="9ACCF11A">
      <w:start w:val="1"/>
      <w:numFmt w:val="bullet"/>
      <w:lvlText w:val=""/>
      <w:lvlJc w:val="left"/>
      <w:pPr>
        <w:ind w:left="4320" w:hanging="360"/>
      </w:pPr>
      <w:rPr>
        <w:rFonts w:ascii="Wingdings" w:hAnsi="Wingdings" w:hint="default"/>
      </w:rPr>
    </w:lvl>
    <w:lvl w:ilvl="6" w:tplc="05F4D49C">
      <w:start w:val="1"/>
      <w:numFmt w:val="bullet"/>
      <w:lvlText w:val=""/>
      <w:lvlJc w:val="left"/>
      <w:pPr>
        <w:ind w:left="5040" w:hanging="360"/>
      </w:pPr>
      <w:rPr>
        <w:rFonts w:ascii="Symbol" w:hAnsi="Symbol" w:hint="default"/>
      </w:rPr>
    </w:lvl>
    <w:lvl w:ilvl="7" w:tplc="0D607C94">
      <w:start w:val="1"/>
      <w:numFmt w:val="bullet"/>
      <w:lvlText w:val="o"/>
      <w:lvlJc w:val="left"/>
      <w:pPr>
        <w:ind w:left="5760" w:hanging="360"/>
      </w:pPr>
      <w:rPr>
        <w:rFonts w:ascii="Courier New" w:hAnsi="Courier New" w:hint="default"/>
      </w:rPr>
    </w:lvl>
    <w:lvl w:ilvl="8" w:tplc="95C4058A">
      <w:start w:val="1"/>
      <w:numFmt w:val="bullet"/>
      <w:lvlText w:val=""/>
      <w:lvlJc w:val="left"/>
      <w:pPr>
        <w:ind w:left="6480" w:hanging="360"/>
      </w:pPr>
      <w:rPr>
        <w:rFonts w:ascii="Wingdings" w:hAnsi="Wingdings" w:hint="default"/>
      </w:rPr>
    </w:lvl>
  </w:abstractNum>
  <w:abstractNum w:abstractNumId="42" w15:restartNumberingAfterBreak="0">
    <w:nsid w:val="7CDF4F10"/>
    <w:multiLevelType w:val="hybridMultilevel"/>
    <w:tmpl w:val="CD9E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D381F0B"/>
    <w:multiLevelType w:val="hybridMultilevel"/>
    <w:tmpl w:val="0A547CB2"/>
    <w:lvl w:ilvl="0" w:tplc="E548AE32">
      <w:numFmt w:val="bullet"/>
      <w:lvlText w:val="-"/>
      <w:lvlJc w:val="left"/>
      <w:pPr>
        <w:ind w:left="360" w:hanging="360"/>
      </w:pPr>
      <w:rPr>
        <w:rFonts w:ascii="Ciutadella Regular" w:eastAsia="Times New Roman" w:hAnsi="Ciutadella Regular" w:cs="Arial" w:hint="default"/>
      </w:rPr>
    </w:lvl>
    <w:lvl w:ilvl="1" w:tplc="FFFFFFFF">
      <w:start w:val="1"/>
      <w:numFmt w:val="bullet"/>
      <w:lvlText w:val="o"/>
      <w:lvlJc w:val="left"/>
      <w:pPr>
        <w:ind w:left="1080" w:hanging="360"/>
      </w:pPr>
      <w:rPr>
        <w:rFonts w:ascii="Courier New" w:hAnsi="Courier New" w:cs="Courier New" w:hint="default"/>
      </w:rPr>
    </w:lvl>
    <w:lvl w:ilvl="2" w:tplc="FFFFFFFF">
      <w:numFmt w:val="bullet"/>
      <w:lvlText w:val="-"/>
      <w:lvlJc w:val="left"/>
      <w:pPr>
        <w:ind w:left="1800" w:hanging="360"/>
      </w:pPr>
      <w:rPr>
        <w:rFonts w:ascii="Ciutadella Regular" w:eastAsia="Times New Roman" w:hAnsi="Ciutadella Regular"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989164284">
    <w:abstractNumId w:val="31"/>
  </w:num>
  <w:num w:numId="2" w16cid:durableId="431779883">
    <w:abstractNumId w:val="37"/>
  </w:num>
  <w:num w:numId="3" w16cid:durableId="2007243456">
    <w:abstractNumId w:val="36"/>
  </w:num>
  <w:num w:numId="4" w16cid:durableId="1939832020">
    <w:abstractNumId w:val="38"/>
  </w:num>
  <w:num w:numId="5" w16cid:durableId="1727995274">
    <w:abstractNumId w:val="13"/>
  </w:num>
  <w:num w:numId="6" w16cid:durableId="28845972">
    <w:abstractNumId w:val="22"/>
  </w:num>
  <w:num w:numId="7" w16cid:durableId="312371711">
    <w:abstractNumId w:val="41"/>
  </w:num>
  <w:num w:numId="8" w16cid:durableId="736392213">
    <w:abstractNumId w:val="21"/>
  </w:num>
  <w:num w:numId="9" w16cid:durableId="298268753">
    <w:abstractNumId w:val="30"/>
  </w:num>
  <w:num w:numId="10" w16cid:durableId="1185632911">
    <w:abstractNumId w:val="15"/>
  </w:num>
  <w:num w:numId="11" w16cid:durableId="1013070056">
    <w:abstractNumId w:val="16"/>
  </w:num>
  <w:num w:numId="12" w16cid:durableId="1607690191">
    <w:abstractNumId w:val="18"/>
  </w:num>
  <w:num w:numId="13" w16cid:durableId="1976107772">
    <w:abstractNumId w:val="35"/>
  </w:num>
  <w:num w:numId="14" w16cid:durableId="1455902772">
    <w:abstractNumId w:val="23"/>
  </w:num>
  <w:num w:numId="15" w16cid:durableId="1062603016">
    <w:abstractNumId w:val="34"/>
  </w:num>
  <w:num w:numId="16" w16cid:durableId="1361667517">
    <w:abstractNumId w:val="28"/>
  </w:num>
  <w:num w:numId="17" w16cid:durableId="483350674">
    <w:abstractNumId w:val="1"/>
  </w:num>
  <w:num w:numId="18" w16cid:durableId="1145782140">
    <w:abstractNumId w:val="24"/>
  </w:num>
  <w:num w:numId="19" w16cid:durableId="2021589957">
    <w:abstractNumId w:val="20"/>
  </w:num>
  <w:num w:numId="20" w16cid:durableId="428620706">
    <w:abstractNumId w:val="19"/>
  </w:num>
  <w:num w:numId="21" w16cid:durableId="360979480">
    <w:abstractNumId w:val="42"/>
  </w:num>
  <w:num w:numId="22" w16cid:durableId="28605176">
    <w:abstractNumId w:val="29"/>
  </w:num>
  <w:num w:numId="23" w16cid:durableId="1572034853">
    <w:abstractNumId w:val="7"/>
  </w:num>
  <w:num w:numId="24" w16cid:durableId="2044398476">
    <w:abstractNumId w:val="12"/>
  </w:num>
  <w:num w:numId="25" w16cid:durableId="519392425">
    <w:abstractNumId w:val="0"/>
  </w:num>
  <w:num w:numId="26" w16cid:durableId="963343753">
    <w:abstractNumId w:val="5"/>
  </w:num>
  <w:num w:numId="27" w16cid:durableId="797526950">
    <w:abstractNumId w:val="32"/>
  </w:num>
  <w:num w:numId="28" w16cid:durableId="2084520813">
    <w:abstractNumId w:val="26"/>
  </w:num>
  <w:num w:numId="29" w16cid:durableId="1450278362">
    <w:abstractNumId w:val="4"/>
  </w:num>
  <w:num w:numId="30" w16cid:durableId="1041707844">
    <w:abstractNumId w:val="39"/>
  </w:num>
  <w:num w:numId="31" w16cid:durableId="1959332475">
    <w:abstractNumId w:val="11"/>
  </w:num>
  <w:num w:numId="32" w16cid:durableId="687027037">
    <w:abstractNumId w:val="43"/>
  </w:num>
  <w:num w:numId="33" w16cid:durableId="848718493">
    <w:abstractNumId w:val="27"/>
  </w:num>
  <w:num w:numId="34" w16cid:durableId="1606301657">
    <w:abstractNumId w:val="9"/>
  </w:num>
  <w:num w:numId="35" w16cid:durableId="1167134874">
    <w:abstractNumId w:val="3"/>
  </w:num>
  <w:num w:numId="36" w16cid:durableId="564295487">
    <w:abstractNumId w:val="25"/>
  </w:num>
  <w:num w:numId="37" w16cid:durableId="1828551275">
    <w:abstractNumId w:val="14"/>
  </w:num>
  <w:num w:numId="38" w16cid:durableId="1053239807">
    <w:abstractNumId w:val="10"/>
  </w:num>
  <w:num w:numId="39" w16cid:durableId="1930851558">
    <w:abstractNumId w:val="17"/>
  </w:num>
  <w:num w:numId="40" w16cid:durableId="1140271953">
    <w:abstractNumId w:val="2"/>
  </w:num>
  <w:num w:numId="41" w16cid:durableId="2019231512">
    <w:abstractNumId w:val="40"/>
  </w:num>
  <w:num w:numId="42" w16cid:durableId="1560750579">
    <w:abstractNumId w:val="33"/>
  </w:num>
  <w:num w:numId="43" w16cid:durableId="1647129798">
    <w:abstractNumId w:val="8"/>
  </w:num>
  <w:num w:numId="44" w16cid:durableId="297538962">
    <w:abstractNumId w:val="6"/>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8"/>
  <w:defaultTabStop w:val="708"/>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7AE8"/>
    <w:rsid w:val="000011CE"/>
    <w:rsid w:val="000013BA"/>
    <w:rsid w:val="00002CDE"/>
    <w:rsid w:val="000056AB"/>
    <w:rsid w:val="00010802"/>
    <w:rsid w:val="00021503"/>
    <w:rsid w:val="00022537"/>
    <w:rsid w:val="00022548"/>
    <w:rsid w:val="0002353C"/>
    <w:rsid w:val="000249AE"/>
    <w:rsid w:val="00025DF9"/>
    <w:rsid w:val="00027DDA"/>
    <w:rsid w:val="0003079A"/>
    <w:rsid w:val="0003139E"/>
    <w:rsid w:val="00035E9E"/>
    <w:rsid w:val="000372D1"/>
    <w:rsid w:val="000420CB"/>
    <w:rsid w:val="00047039"/>
    <w:rsid w:val="00054E26"/>
    <w:rsid w:val="000653B2"/>
    <w:rsid w:val="000715E0"/>
    <w:rsid w:val="00072111"/>
    <w:rsid w:val="00074484"/>
    <w:rsid w:val="0007468C"/>
    <w:rsid w:val="00076DAF"/>
    <w:rsid w:val="00082D3F"/>
    <w:rsid w:val="0008512F"/>
    <w:rsid w:val="000858A5"/>
    <w:rsid w:val="00087890"/>
    <w:rsid w:val="00090407"/>
    <w:rsid w:val="000A0A56"/>
    <w:rsid w:val="000A2F43"/>
    <w:rsid w:val="000A4A13"/>
    <w:rsid w:val="000B03DD"/>
    <w:rsid w:val="000B0F64"/>
    <w:rsid w:val="000B1EAD"/>
    <w:rsid w:val="000B3B90"/>
    <w:rsid w:val="000B637E"/>
    <w:rsid w:val="000B6DDB"/>
    <w:rsid w:val="000B7007"/>
    <w:rsid w:val="000D237A"/>
    <w:rsid w:val="000D5A8A"/>
    <w:rsid w:val="000D6714"/>
    <w:rsid w:val="000E3CFD"/>
    <w:rsid w:val="000F4257"/>
    <w:rsid w:val="000F741E"/>
    <w:rsid w:val="0010343D"/>
    <w:rsid w:val="0011230E"/>
    <w:rsid w:val="00116438"/>
    <w:rsid w:val="00120533"/>
    <w:rsid w:val="00123C1B"/>
    <w:rsid w:val="00124F44"/>
    <w:rsid w:val="00126088"/>
    <w:rsid w:val="00133F95"/>
    <w:rsid w:val="00137580"/>
    <w:rsid w:val="00137EF9"/>
    <w:rsid w:val="001404A2"/>
    <w:rsid w:val="0014273C"/>
    <w:rsid w:val="00142A7A"/>
    <w:rsid w:val="00145B4C"/>
    <w:rsid w:val="00150C4E"/>
    <w:rsid w:val="001516A1"/>
    <w:rsid w:val="00151E1B"/>
    <w:rsid w:val="0015379E"/>
    <w:rsid w:val="0016304D"/>
    <w:rsid w:val="00163BBE"/>
    <w:rsid w:val="001723E2"/>
    <w:rsid w:val="00173072"/>
    <w:rsid w:val="00173383"/>
    <w:rsid w:val="00174F1F"/>
    <w:rsid w:val="001754C9"/>
    <w:rsid w:val="00177AD2"/>
    <w:rsid w:val="00184001"/>
    <w:rsid w:val="0018469D"/>
    <w:rsid w:val="0019368F"/>
    <w:rsid w:val="00193E3C"/>
    <w:rsid w:val="0019424F"/>
    <w:rsid w:val="0019760B"/>
    <w:rsid w:val="001A0ECA"/>
    <w:rsid w:val="001A3BE0"/>
    <w:rsid w:val="001A781F"/>
    <w:rsid w:val="001A7C2E"/>
    <w:rsid w:val="001B0F08"/>
    <w:rsid w:val="001B13C1"/>
    <w:rsid w:val="001B29BD"/>
    <w:rsid w:val="001B367C"/>
    <w:rsid w:val="001B3E24"/>
    <w:rsid w:val="001B6F36"/>
    <w:rsid w:val="001C22A3"/>
    <w:rsid w:val="001C3BBF"/>
    <w:rsid w:val="001C4401"/>
    <w:rsid w:val="001C4BD1"/>
    <w:rsid w:val="001D1E35"/>
    <w:rsid w:val="001D455B"/>
    <w:rsid w:val="001D532D"/>
    <w:rsid w:val="001D58B7"/>
    <w:rsid w:val="001D60DF"/>
    <w:rsid w:val="001E0259"/>
    <w:rsid w:val="001E0979"/>
    <w:rsid w:val="001E262C"/>
    <w:rsid w:val="001E7911"/>
    <w:rsid w:val="001F22ED"/>
    <w:rsid w:val="001F2741"/>
    <w:rsid w:val="001F44AD"/>
    <w:rsid w:val="001F5D9D"/>
    <w:rsid w:val="00201CD5"/>
    <w:rsid w:val="00205AB6"/>
    <w:rsid w:val="00205BD1"/>
    <w:rsid w:val="00207026"/>
    <w:rsid w:val="00210CFC"/>
    <w:rsid w:val="0021114F"/>
    <w:rsid w:val="002154B5"/>
    <w:rsid w:val="00215D55"/>
    <w:rsid w:val="00223486"/>
    <w:rsid w:val="002243EB"/>
    <w:rsid w:val="00224D72"/>
    <w:rsid w:val="00227862"/>
    <w:rsid w:val="00231055"/>
    <w:rsid w:val="002311C7"/>
    <w:rsid w:val="00242970"/>
    <w:rsid w:val="00242EAD"/>
    <w:rsid w:val="00246455"/>
    <w:rsid w:val="0024734E"/>
    <w:rsid w:val="00250B79"/>
    <w:rsid w:val="0025194F"/>
    <w:rsid w:val="0025399F"/>
    <w:rsid w:val="002539BF"/>
    <w:rsid w:val="0026536F"/>
    <w:rsid w:val="00274EDF"/>
    <w:rsid w:val="002760CB"/>
    <w:rsid w:val="0027758F"/>
    <w:rsid w:val="00281ADC"/>
    <w:rsid w:val="00282E78"/>
    <w:rsid w:val="00283C10"/>
    <w:rsid w:val="00284F4B"/>
    <w:rsid w:val="00291DE2"/>
    <w:rsid w:val="00292DC7"/>
    <w:rsid w:val="00292FD2"/>
    <w:rsid w:val="00293A58"/>
    <w:rsid w:val="00293AAE"/>
    <w:rsid w:val="00296792"/>
    <w:rsid w:val="002A22CE"/>
    <w:rsid w:val="002A569E"/>
    <w:rsid w:val="002A659D"/>
    <w:rsid w:val="002B38F3"/>
    <w:rsid w:val="002B4421"/>
    <w:rsid w:val="002B678B"/>
    <w:rsid w:val="002B7C2F"/>
    <w:rsid w:val="002C0DAF"/>
    <w:rsid w:val="002D0447"/>
    <w:rsid w:val="002D4FA9"/>
    <w:rsid w:val="002D70EE"/>
    <w:rsid w:val="002D7994"/>
    <w:rsid w:val="002E03ED"/>
    <w:rsid w:val="002E0B5E"/>
    <w:rsid w:val="002E0CFD"/>
    <w:rsid w:val="002E2CF6"/>
    <w:rsid w:val="002E3202"/>
    <w:rsid w:val="002E4732"/>
    <w:rsid w:val="002F3868"/>
    <w:rsid w:val="002F5AFC"/>
    <w:rsid w:val="002F62B0"/>
    <w:rsid w:val="002F6D59"/>
    <w:rsid w:val="002F7E4B"/>
    <w:rsid w:val="0030086B"/>
    <w:rsid w:val="00302034"/>
    <w:rsid w:val="003020B0"/>
    <w:rsid w:val="00302A6F"/>
    <w:rsid w:val="00302FEC"/>
    <w:rsid w:val="00303140"/>
    <w:rsid w:val="00304C4D"/>
    <w:rsid w:val="00310F35"/>
    <w:rsid w:val="00312BA0"/>
    <w:rsid w:val="003207D8"/>
    <w:rsid w:val="00324C72"/>
    <w:rsid w:val="00324FA1"/>
    <w:rsid w:val="00325586"/>
    <w:rsid w:val="0033190F"/>
    <w:rsid w:val="00332A7B"/>
    <w:rsid w:val="00333648"/>
    <w:rsid w:val="00337DC9"/>
    <w:rsid w:val="003470FB"/>
    <w:rsid w:val="00347347"/>
    <w:rsid w:val="00350245"/>
    <w:rsid w:val="00350D4A"/>
    <w:rsid w:val="0035370F"/>
    <w:rsid w:val="00355F71"/>
    <w:rsid w:val="00357958"/>
    <w:rsid w:val="0036169D"/>
    <w:rsid w:val="003717CD"/>
    <w:rsid w:val="00372714"/>
    <w:rsid w:val="00375F3A"/>
    <w:rsid w:val="00380352"/>
    <w:rsid w:val="0038181A"/>
    <w:rsid w:val="00384CEC"/>
    <w:rsid w:val="00384F0E"/>
    <w:rsid w:val="0038723B"/>
    <w:rsid w:val="00387BEB"/>
    <w:rsid w:val="00392AE1"/>
    <w:rsid w:val="003A1161"/>
    <w:rsid w:val="003A2924"/>
    <w:rsid w:val="003A2D35"/>
    <w:rsid w:val="003B4E21"/>
    <w:rsid w:val="003B743E"/>
    <w:rsid w:val="003C0F8C"/>
    <w:rsid w:val="003C229D"/>
    <w:rsid w:val="003C55AF"/>
    <w:rsid w:val="003D1650"/>
    <w:rsid w:val="003D3F6E"/>
    <w:rsid w:val="003D7123"/>
    <w:rsid w:val="003D7675"/>
    <w:rsid w:val="003E1B42"/>
    <w:rsid w:val="003E1CF9"/>
    <w:rsid w:val="003F172E"/>
    <w:rsid w:val="003F7BBE"/>
    <w:rsid w:val="00401132"/>
    <w:rsid w:val="004018BC"/>
    <w:rsid w:val="004033BD"/>
    <w:rsid w:val="00403D55"/>
    <w:rsid w:val="00405FEF"/>
    <w:rsid w:val="00408C99"/>
    <w:rsid w:val="004108FE"/>
    <w:rsid w:val="004117DA"/>
    <w:rsid w:val="00412BF3"/>
    <w:rsid w:val="00413201"/>
    <w:rsid w:val="00413C33"/>
    <w:rsid w:val="00416E33"/>
    <w:rsid w:val="00421CCC"/>
    <w:rsid w:val="00423B95"/>
    <w:rsid w:val="00425BD2"/>
    <w:rsid w:val="00426191"/>
    <w:rsid w:val="00431BBC"/>
    <w:rsid w:val="00433DEB"/>
    <w:rsid w:val="004347E7"/>
    <w:rsid w:val="00434AFC"/>
    <w:rsid w:val="0044047D"/>
    <w:rsid w:val="00440A8D"/>
    <w:rsid w:val="00447ABC"/>
    <w:rsid w:val="0045193F"/>
    <w:rsid w:val="00452A41"/>
    <w:rsid w:val="00452BD1"/>
    <w:rsid w:val="00453CF8"/>
    <w:rsid w:val="00457478"/>
    <w:rsid w:val="00461AB8"/>
    <w:rsid w:val="00471D04"/>
    <w:rsid w:val="004747D8"/>
    <w:rsid w:val="004803F8"/>
    <w:rsid w:val="00480A7E"/>
    <w:rsid w:val="00490F23"/>
    <w:rsid w:val="0049138B"/>
    <w:rsid w:val="00494422"/>
    <w:rsid w:val="004956A2"/>
    <w:rsid w:val="004977FE"/>
    <w:rsid w:val="004A35AD"/>
    <w:rsid w:val="004A5D83"/>
    <w:rsid w:val="004A6250"/>
    <w:rsid w:val="004A6251"/>
    <w:rsid w:val="004B1485"/>
    <w:rsid w:val="004B2600"/>
    <w:rsid w:val="004C0977"/>
    <w:rsid w:val="004C7E91"/>
    <w:rsid w:val="004D00E2"/>
    <w:rsid w:val="004D422F"/>
    <w:rsid w:val="004D5DDF"/>
    <w:rsid w:val="004D7AE8"/>
    <w:rsid w:val="004E1892"/>
    <w:rsid w:val="004E48D8"/>
    <w:rsid w:val="0050316D"/>
    <w:rsid w:val="00504451"/>
    <w:rsid w:val="00507A5D"/>
    <w:rsid w:val="00510A42"/>
    <w:rsid w:val="00516A4A"/>
    <w:rsid w:val="00520C8D"/>
    <w:rsid w:val="00521BD8"/>
    <w:rsid w:val="005225B6"/>
    <w:rsid w:val="00527857"/>
    <w:rsid w:val="00527BF8"/>
    <w:rsid w:val="00533C2A"/>
    <w:rsid w:val="00540C12"/>
    <w:rsid w:val="005419C7"/>
    <w:rsid w:val="00542BC8"/>
    <w:rsid w:val="00543919"/>
    <w:rsid w:val="00543D6A"/>
    <w:rsid w:val="005471C5"/>
    <w:rsid w:val="005472EE"/>
    <w:rsid w:val="00550933"/>
    <w:rsid w:val="005511BD"/>
    <w:rsid w:val="00551D52"/>
    <w:rsid w:val="00551EAD"/>
    <w:rsid w:val="00552B83"/>
    <w:rsid w:val="00562978"/>
    <w:rsid w:val="00562F9C"/>
    <w:rsid w:val="005633AF"/>
    <w:rsid w:val="005638DE"/>
    <w:rsid w:val="0056433A"/>
    <w:rsid w:val="0057068C"/>
    <w:rsid w:val="00573471"/>
    <w:rsid w:val="00575AB4"/>
    <w:rsid w:val="00576692"/>
    <w:rsid w:val="0058110B"/>
    <w:rsid w:val="0058172C"/>
    <w:rsid w:val="00585FE4"/>
    <w:rsid w:val="0059208E"/>
    <w:rsid w:val="005A075C"/>
    <w:rsid w:val="005A3E44"/>
    <w:rsid w:val="005A430D"/>
    <w:rsid w:val="005A71B6"/>
    <w:rsid w:val="005A73A0"/>
    <w:rsid w:val="005A7418"/>
    <w:rsid w:val="005B5209"/>
    <w:rsid w:val="005C3458"/>
    <w:rsid w:val="005C5323"/>
    <w:rsid w:val="005D1599"/>
    <w:rsid w:val="005D4A83"/>
    <w:rsid w:val="005E1D63"/>
    <w:rsid w:val="005E29F1"/>
    <w:rsid w:val="005F26B0"/>
    <w:rsid w:val="005F5B77"/>
    <w:rsid w:val="005F6E0E"/>
    <w:rsid w:val="005F7368"/>
    <w:rsid w:val="005F7EEA"/>
    <w:rsid w:val="0060009F"/>
    <w:rsid w:val="006001C7"/>
    <w:rsid w:val="006007F5"/>
    <w:rsid w:val="0060377A"/>
    <w:rsid w:val="00605BDD"/>
    <w:rsid w:val="00607EA3"/>
    <w:rsid w:val="0061063F"/>
    <w:rsid w:val="0061365E"/>
    <w:rsid w:val="00614F8F"/>
    <w:rsid w:val="006158FA"/>
    <w:rsid w:val="00620A0A"/>
    <w:rsid w:val="006227E8"/>
    <w:rsid w:val="00625191"/>
    <w:rsid w:val="006253D9"/>
    <w:rsid w:val="00626710"/>
    <w:rsid w:val="00627E57"/>
    <w:rsid w:val="00627E69"/>
    <w:rsid w:val="00634BFD"/>
    <w:rsid w:val="00636B16"/>
    <w:rsid w:val="00647002"/>
    <w:rsid w:val="00647CB9"/>
    <w:rsid w:val="00651CB8"/>
    <w:rsid w:val="00651EF0"/>
    <w:rsid w:val="006530A8"/>
    <w:rsid w:val="00657E22"/>
    <w:rsid w:val="00661D4B"/>
    <w:rsid w:val="00662D41"/>
    <w:rsid w:val="00665899"/>
    <w:rsid w:val="00666A7C"/>
    <w:rsid w:val="00667EBC"/>
    <w:rsid w:val="006707F0"/>
    <w:rsid w:val="006724A8"/>
    <w:rsid w:val="00675E8B"/>
    <w:rsid w:val="006772DF"/>
    <w:rsid w:val="00684881"/>
    <w:rsid w:val="006858B1"/>
    <w:rsid w:val="00685DE3"/>
    <w:rsid w:val="0069176F"/>
    <w:rsid w:val="006943D6"/>
    <w:rsid w:val="00694D47"/>
    <w:rsid w:val="00695981"/>
    <w:rsid w:val="00697044"/>
    <w:rsid w:val="006A0390"/>
    <w:rsid w:val="006A0EC1"/>
    <w:rsid w:val="006A187B"/>
    <w:rsid w:val="006A276A"/>
    <w:rsid w:val="006A4134"/>
    <w:rsid w:val="006A491B"/>
    <w:rsid w:val="006A607D"/>
    <w:rsid w:val="006B098F"/>
    <w:rsid w:val="006B19AB"/>
    <w:rsid w:val="006B1E61"/>
    <w:rsid w:val="006B4250"/>
    <w:rsid w:val="006B59E2"/>
    <w:rsid w:val="006B6651"/>
    <w:rsid w:val="006B7297"/>
    <w:rsid w:val="006C657B"/>
    <w:rsid w:val="006D07D8"/>
    <w:rsid w:val="006D206D"/>
    <w:rsid w:val="006D3DCD"/>
    <w:rsid w:val="006D5D97"/>
    <w:rsid w:val="006E746F"/>
    <w:rsid w:val="006E7D7E"/>
    <w:rsid w:val="006F02AA"/>
    <w:rsid w:val="006F414E"/>
    <w:rsid w:val="006F53CF"/>
    <w:rsid w:val="006F795D"/>
    <w:rsid w:val="006F7AD6"/>
    <w:rsid w:val="00700E6D"/>
    <w:rsid w:val="007024C5"/>
    <w:rsid w:val="0070691E"/>
    <w:rsid w:val="0071123D"/>
    <w:rsid w:val="00711C4F"/>
    <w:rsid w:val="00712D2D"/>
    <w:rsid w:val="00714F1D"/>
    <w:rsid w:val="00715B53"/>
    <w:rsid w:val="007238B5"/>
    <w:rsid w:val="00725598"/>
    <w:rsid w:val="00726BE0"/>
    <w:rsid w:val="00727C9D"/>
    <w:rsid w:val="007410AE"/>
    <w:rsid w:val="00742F85"/>
    <w:rsid w:val="00743C23"/>
    <w:rsid w:val="00746F24"/>
    <w:rsid w:val="007558E6"/>
    <w:rsid w:val="00756B8C"/>
    <w:rsid w:val="00761EFF"/>
    <w:rsid w:val="007621AE"/>
    <w:rsid w:val="007634E8"/>
    <w:rsid w:val="0076381F"/>
    <w:rsid w:val="007650E8"/>
    <w:rsid w:val="00765898"/>
    <w:rsid w:val="00765D91"/>
    <w:rsid w:val="00765EB3"/>
    <w:rsid w:val="00770B52"/>
    <w:rsid w:val="00772677"/>
    <w:rsid w:val="00772EB3"/>
    <w:rsid w:val="007733E1"/>
    <w:rsid w:val="00773E59"/>
    <w:rsid w:val="00774453"/>
    <w:rsid w:val="007777F3"/>
    <w:rsid w:val="00781CF7"/>
    <w:rsid w:val="00781EE0"/>
    <w:rsid w:val="00782A89"/>
    <w:rsid w:val="00783839"/>
    <w:rsid w:val="00783C83"/>
    <w:rsid w:val="00786B53"/>
    <w:rsid w:val="007871CA"/>
    <w:rsid w:val="007907CB"/>
    <w:rsid w:val="00790E32"/>
    <w:rsid w:val="00792DB1"/>
    <w:rsid w:val="0079432C"/>
    <w:rsid w:val="00797039"/>
    <w:rsid w:val="007A1834"/>
    <w:rsid w:val="007B02EC"/>
    <w:rsid w:val="007B0712"/>
    <w:rsid w:val="007B6658"/>
    <w:rsid w:val="007B7731"/>
    <w:rsid w:val="007C054A"/>
    <w:rsid w:val="007C0B29"/>
    <w:rsid w:val="007C1859"/>
    <w:rsid w:val="007C2D49"/>
    <w:rsid w:val="007D1E94"/>
    <w:rsid w:val="007D4548"/>
    <w:rsid w:val="007D4594"/>
    <w:rsid w:val="007D493B"/>
    <w:rsid w:val="007D5DB5"/>
    <w:rsid w:val="007E2D65"/>
    <w:rsid w:val="007E38AE"/>
    <w:rsid w:val="007E5751"/>
    <w:rsid w:val="007E5D67"/>
    <w:rsid w:val="007F5847"/>
    <w:rsid w:val="007F5C54"/>
    <w:rsid w:val="00801430"/>
    <w:rsid w:val="008019D6"/>
    <w:rsid w:val="008070ED"/>
    <w:rsid w:val="0081245A"/>
    <w:rsid w:val="0081281A"/>
    <w:rsid w:val="008136B2"/>
    <w:rsid w:val="00816E6E"/>
    <w:rsid w:val="00817A58"/>
    <w:rsid w:val="0081A4CB"/>
    <w:rsid w:val="00823AC0"/>
    <w:rsid w:val="008276B9"/>
    <w:rsid w:val="0083066B"/>
    <w:rsid w:val="00830F90"/>
    <w:rsid w:val="00831105"/>
    <w:rsid w:val="0083237C"/>
    <w:rsid w:val="00833FF4"/>
    <w:rsid w:val="008406F0"/>
    <w:rsid w:val="008447B9"/>
    <w:rsid w:val="0084667E"/>
    <w:rsid w:val="00851C7E"/>
    <w:rsid w:val="00852E83"/>
    <w:rsid w:val="008535A7"/>
    <w:rsid w:val="00855893"/>
    <w:rsid w:val="00855AAE"/>
    <w:rsid w:val="00861328"/>
    <w:rsid w:val="00872AB3"/>
    <w:rsid w:val="008737B4"/>
    <w:rsid w:val="008814B0"/>
    <w:rsid w:val="00881970"/>
    <w:rsid w:val="00883963"/>
    <w:rsid w:val="00883CD4"/>
    <w:rsid w:val="0088592B"/>
    <w:rsid w:val="008864DE"/>
    <w:rsid w:val="008864E3"/>
    <w:rsid w:val="00891179"/>
    <w:rsid w:val="008911A3"/>
    <w:rsid w:val="00892254"/>
    <w:rsid w:val="00893969"/>
    <w:rsid w:val="008963BB"/>
    <w:rsid w:val="008A0893"/>
    <w:rsid w:val="008A10BB"/>
    <w:rsid w:val="008A1336"/>
    <w:rsid w:val="008A3818"/>
    <w:rsid w:val="008A5A31"/>
    <w:rsid w:val="008B0A55"/>
    <w:rsid w:val="008B0B8B"/>
    <w:rsid w:val="008B264D"/>
    <w:rsid w:val="008B3076"/>
    <w:rsid w:val="008B445F"/>
    <w:rsid w:val="008B5007"/>
    <w:rsid w:val="008C081D"/>
    <w:rsid w:val="008C1117"/>
    <w:rsid w:val="008C11E5"/>
    <w:rsid w:val="008C12BC"/>
    <w:rsid w:val="008C1715"/>
    <w:rsid w:val="008C3A4A"/>
    <w:rsid w:val="008C5489"/>
    <w:rsid w:val="008E029F"/>
    <w:rsid w:val="008E367E"/>
    <w:rsid w:val="00901095"/>
    <w:rsid w:val="00907E11"/>
    <w:rsid w:val="009102E6"/>
    <w:rsid w:val="00910942"/>
    <w:rsid w:val="009122DB"/>
    <w:rsid w:val="00912DFC"/>
    <w:rsid w:val="00914815"/>
    <w:rsid w:val="009163A9"/>
    <w:rsid w:val="00920EB5"/>
    <w:rsid w:val="00933CF0"/>
    <w:rsid w:val="00934145"/>
    <w:rsid w:val="00934EF6"/>
    <w:rsid w:val="009415A6"/>
    <w:rsid w:val="0094175D"/>
    <w:rsid w:val="00944EE0"/>
    <w:rsid w:val="00946777"/>
    <w:rsid w:val="009514E5"/>
    <w:rsid w:val="00952F01"/>
    <w:rsid w:val="00953E83"/>
    <w:rsid w:val="009541BD"/>
    <w:rsid w:val="009574E5"/>
    <w:rsid w:val="00970118"/>
    <w:rsid w:val="00970594"/>
    <w:rsid w:val="00971B1E"/>
    <w:rsid w:val="00972D01"/>
    <w:rsid w:val="009760A9"/>
    <w:rsid w:val="009763FC"/>
    <w:rsid w:val="00976B70"/>
    <w:rsid w:val="009808C0"/>
    <w:rsid w:val="00985278"/>
    <w:rsid w:val="00987E32"/>
    <w:rsid w:val="0099239C"/>
    <w:rsid w:val="0099260B"/>
    <w:rsid w:val="00993ED7"/>
    <w:rsid w:val="009A2EAB"/>
    <w:rsid w:val="009A382C"/>
    <w:rsid w:val="009A3CF3"/>
    <w:rsid w:val="009A4975"/>
    <w:rsid w:val="009B1405"/>
    <w:rsid w:val="009B1BD4"/>
    <w:rsid w:val="009B3F80"/>
    <w:rsid w:val="009B5BF7"/>
    <w:rsid w:val="009B6E36"/>
    <w:rsid w:val="009C1273"/>
    <w:rsid w:val="009C19C4"/>
    <w:rsid w:val="009C1A34"/>
    <w:rsid w:val="009C52BB"/>
    <w:rsid w:val="009C600B"/>
    <w:rsid w:val="009C6F2E"/>
    <w:rsid w:val="009D45DA"/>
    <w:rsid w:val="009D48C8"/>
    <w:rsid w:val="009D48F0"/>
    <w:rsid w:val="009D4E70"/>
    <w:rsid w:val="009E63E7"/>
    <w:rsid w:val="009F2114"/>
    <w:rsid w:val="00A0608B"/>
    <w:rsid w:val="00A129FF"/>
    <w:rsid w:val="00A1461F"/>
    <w:rsid w:val="00A15ED0"/>
    <w:rsid w:val="00A177A2"/>
    <w:rsid w:val="00A2317D"/>
    <w:rsid w:val="00A2401C"/>
    <w:rsid w:val="00A24845"/>
    <w:rsid w:val="00A24B2B"/>
    <w:rsid w:val="00A251A7"/>
    <w:rsid w:val="00A2556F"/>
    <w:rsid w:val="00A3036A"/>
    <w:rsid w:val="00A337E9"/>
    <w:rsid w:val="00A376DE"/>
    <w:rsid w:val="00A40001"/>
    <w:rsid w:val="00A41AA6"/>
    <w:rsid w:val="00A4201C"/>
    <w:rsid w:val="00A44C96"/>
    <w:rsid w:val="00A5244D"/>
    <w:rsid w:val="00A53075"/>
    <w:rsid w:val="00A55E7B"/>
    <w:rsid w:val="00A60ED3"/>
    <w:rsid w:val="00A67264"/>
    <w:rsid w:val="00A70CB2"/>
    <w:rsid w:val="00A70E05"/>
    <w:rsid w:val="00A723F4"/>
    <w:rsid w:val="00A759E3"/>
    <w:rsid w:val="00A775C0"/>
    <w:rsid w:val="00A930F0"/>
    <w:rsid w:val="00A9431A"/>
    <w:rsid w:val="00AA38F9"/>
    <w:rsid w:val="00AA3D11"/>
    <w:rsid w:val="00AB37F2"/>
    <w:rsid w:val="00AB6306"/>
    <w:rsid w:val="00AB65E9"/>
    <w:rsid w:val="00AB6FDA"/>
    <w:rsid w:val="00AD12B7"/>
    <w:rsid w:val="00AD1906"/>
    <w:rsid w:val="00AD6C33"/>
    <w:rsid w:val="00AE0CDA"/>
    <w:rsid w:val="00AE527C"/>
    <w:rsid w:val="00AE539E"/>
    <w:rsid w:val="00AF1227"/>
    <w:rsid w:val="00AF133A"/>
    <w:rsid w:val="00AF3D41"/>
    <w:rsid w:val="00AF3F53"/>
    <w:rsid w:val="00AF4DE3"/>
    <w:rsid w:val="00AF7CCB"/>
    <w:rsid w:val="00B0077B"/>
    <w:rsid w:val="00B00B12"/>
    <w:rsid w:val="00B036A3"/>
    <w:rsid w:val="00B05377"/>
    <w:rsid w:val="00B11ADF"/>
    <w:rsid w:val="00B11C70"/>
    <w:rsid w:val="00B20643"/>
    <w:rsid w:val="00B210C6"/>
    <w:rsid w:val="00B2399A"/>
    <w:rsid w:val="00B26CB6"/>
    <w:rsid w:val="00B27DD4"/>
    <w:rsid w:val="00B3175D"/>
    <w:rsid w:val="00B35AD5"/>
    <w:rsid w:val="00B36892"/>
    <w:rsid w:val="00B36FA7"/>
    <w:rsid w:val="00B47504"/>
    <w:rsid w:val="00B47FC3"/>
    <w:rsid w:val="00B52024"/>
    <w:rsid w:val="00B52383"/>
    <w:rsid w:val="00B53E8A"/>
    <w:rsid w:val="00B56EED"/>
    <w:rsid w:val="00B639FE"/>
    <w:rsid w:val="00B675B9"/>
    <w:rsid w:val="00B71234"/>
    <w:rsid w:val="00B74FE0"/>
    <w:rsid w:val="00B77C4F"/>
    <w:rsid w:val="00B80F99"/>
    <w:rsid w:val="00B828D6"/>
    <w:rsid w:val="00B86C9A"/>
    <w:rsid w:val="00B903AF"/>
    <w:rsid w:val="00B91A16"/>
    <w:rsid w:val="00B929D7"/>
    <w:rsid w:val="00B94F24"/>
    <w:rsid w:val="00BA176C"/>
    <w:rsid w:val="00BA3084"/>
    <w:rsid w:val="00BA5738"/>
    <w:rsid w:val="00BA6EFC"/>
    <w:rsid w:val="00BA73DC"/>
    <w:rsid w:val="00BB0BA9"/>
    <w:rsid w:val="00BB3481"/>
    <w:rsid w:val="00BC358F"/>
    <w:rsid w:val="00BC6048"/>
    <w:rsid w:val="00BD4939"/>
    <w:rsid w:val="00BD7560"/>
    <w:rsid w:val="00BE173A"/>
    <w:rsid w:val="00BE1EF1"/>
    <w:rsid w:val="00BE511B"/>
    <w:rsid w:val="00BE5BA7"/>
    <w:rsid w:val="00BF09C3"/>
    <w:rsid w:val="00BF0F53"/>
    <w:rsid w:val="00BF1E2D"/>
    <w:rsid w:val="00BF3B86"/>
    <w:rsid w:val="00C0026A"/>
    <w:rsid w:val="00C01BEC"/>
    <w:rsid w:val="00C01C13"/>
    <w:rsid w:val="00C0652C"/>
    <w:rsid w:val="00C07742"/>
    <w:rsid w:val="00C077F4"/>
    <w:rsid w:val="00C11942"/>
    <w:rsid w:val="00C11FA8"/>
    <w:rsid w:val="00C12F88"/>
    <w:rsid w:val="00C17233"/>
    <w:rsid w:val="00C17D71"/>
    <w:rsid w:val="00C2265E"/>
    <w:rsid w:val="00C3302E"/>
    <w:rsid w:val="00C4141B"/>
    <w:rsid w:val="00C42F6C"/>
    <w:rsid w:val="00C46575"/>
    <w:rsid w:val="00C46A6E"/>
    <w:rsid w:val="00C47214"/>
    <w:rsid w:val="00C472DE"/>
    <w:rsid w:val="00C52BFD"/>
    <w:rsid w:val="00C53CBB"/>
    <w:rsid w:val="00C60AFA"/>
    <w:rsid w:val="00C6132C"/>
    <w:rsid w:val="00C632BD"/>
    <w:rsid w:val="00C639AE"/>
    <w:rsid w:val="00C64C89"/>
    <w:rsid w:val="00C65820"/>
    <w:rsid w:val="00C70805"/>
    <w:rsid w:val="00C720D4"/>
    <w:rsid w:val="00C7557A"/>
    <w:rsid w:val="00C83A91"/>
    <w:rsid w:val="00C83AFA"/>
    <w:rsid w:val="00C975EF"/>
    <w:rsid w:val="00CA1C2C"/>
    <w:rsid w:val="00CA49BA"/>
    <w:rsid w:val="00CA4E5E"/>
    <w:rsid w:val="00CA6117"/>
    <w:rsid w:val="00CB0DCB"/>
    <w:rsid w:val="00CB2027"/>
    <w:rsid w:val="00CB3A07"/>
    <w:rsid w:val="00CB5FDF"/>
    <w:rsid w:val="00CB6938"/>
    <w:rsid w:val="00CC33D0"/>
    <w:rsid w:val="00CC3E1B"/>
    <w:rsid w:val="00CC62BA"/>
    <w:rsid w:val="00CC7526"/>
    <w:rsid w:val="00CC7E59"/>
    <w:rsid w:val="00CD4FD9"/>
    <w:rsid w:val="00CE1236"/>
    <w:rsid w:val="00CE420F"/>
    <w:rsid w:val="00CE4C38"/>
    <w:rsid w:val="00CE71A9"/>
    <w:rsid w:val="00CF1FC4"/>
    <w:rsid w:val="00CF7028"/>
    <w:rsid w:val="00CF71D3"/>
    <w:rsid w:val="00CF74DC"/>
    <w:rsid w:val="00D017AA"/>
    <w:rsid w:val="00D02BE8"/>
    <w:rsid w:val="00D12C25"/>
    <w:rsid w:val="00D143FD"/>
    <w:rsid w:val="00D23549"/>
    <w:rsid w:val="00D24823"/>
    <w:rsid w:val="00D30AE7"/>
    <w:rsid w:val="00D3219B"/>
    <w:rsid w:val="00D33737"/>
    <w:rsid w:val="00D34296"/>
    <w:rsid w:val="00D40269"/>
    <w:rsid w:val="00D458CF"/>
    <w:rsid w:val="00D46160"/>
    <w:rsid w:val="00D4635D"/>
    <w:rsid w:val="00D47010"/>
    <w:rsid w:val="00D5254F"/>
    <w:rsid w:val="00D5717C"/>
    <w:rsid w:val="00D60050"/>
    <w:rsid w:val="00D610C9"/>
    <w:rsid w:val="00D61906"/>
    <w:rsid w:val="00D6385F"/>
    <w:rsid w:val="00D63C41"/>
    <w:rsid w:val="00D6624B"/>
    <w:rsid w:val="00D665A0"/>
    <w:rsid w:val="00D6686D"/>
    <w:rsid w:val="00D7199F"/>
    <w:rsid w:val="00D71AD7"/>
    <w:rsid w:val="00D72335"/>
    <w:rsid w:val="00D72336"/>
    <w:rsid w:val="00D73B59"/>
    <w:rsid w:val="00D73C2A"/>
    <w:rsid w:val="00D75544"/>
    <w:rsid w:val="00D77C03"/>
    <w:rsid w:val="00D83080"/>
    <w:rsid w:val="00D904FA"/>
    <w:rsid w:val="00D93E6B"/>
    <w:rsid w:val="00DA4B63"/>
    <w:rsid w:val="00DB2144"/>
    <w:rsid w:val="00DB5EBB"/>
    <w:rsid w:val="00DC6CEB"/>
    <w:rsid w:val="00DC79A7"/>
    <w:rsid w:val="00DD7316"/>
    <w:rsid w:val="00DD7B2E"/>
    <w:rsid w:val="00DE31B1"/>
    <w:rsid w:val="00DE6459"/>
    <w:rsid w:val="00DE6E35"/>
    <w:rsid w:val="00DF05F8"/>
    <w:rsid w:val="00E008C4"/>
    <w:rsid w:val="00E03859"/>
    <w:rsid w:val="00E03BC2"/>
    <w:rsid w:val="00E0549E"/>
    <w:rsid w:val="00E07DCC"/>
    <w:rsid w:val="00E11084"/>
    <w:rsid w:val="00E12971"/>
    <w:rsid w:val="00E1578E"/>
    <w:rsid w:val="00E20A9C"/>
    <w:rsid w:val="00E24398"/>
    <w:rsid w:val="00E30982"/>
    <w:rsid w:val="00E316DA"/>
    <w:rsid w:val="00E35F37"/>
    <w:rsid w:val="00E4005E"/>
    <w:rsid w:val="00E465D7"/>
    <w:rsid w:val="00E47146"/>
    <w:rsid w:val="00E47761"/>
    <w:rsid w:val="00E55819"/>
    <w:rsid w:val="00E641C5"/>
    <w:rsid w:val="00E674C4"/>
    <w:rsid w:val="00E71046"/>
    <w:rsid w:val="00E710C1"/>
    <w:rsid w:val="00E74E01"/>
    <w:rsid w:val="00E75CDD"/>
    <w:rsid w:val="00E761BF"/>
    <w:rsid w:val="00E844E7"/>
    <w:rsid w:val="00E84925"/>
    <w:rsid w:val="00E84A90"/>
    <w:rsid w:val="00E97115"/>
    <w:rsid w:val="00EA32C6"/>
    <w:rsid w:val="00EA3806"/>
    <w:rsid w:val="00EA3E63"/>
    <w:rsid w:val="00EA5AF1"/>
    <w:rsid w:val="00EA5E0A"/>
    <w:rsid w:val="00EA732C"/>
    <w:rsid w:val="00EA7F75"/>
    <w:rsid w:val="00EB39A0"/>
    <w:rsid w:val="00EB405F"/>
    <w:rsid w:val="00EB474C"/>
    <w:rsid w:val="00EB7D2C"/>
    <w:rsid w:val="00ED1450"/>
    <w:rsid w:val="00ED55D2"/>
    <w:rsid w:val="00ED69E7"/>
    <w:rsid w:val="00EE1379"/>
    <w:rsid w:val="00EE4DCC"/>
    <w:rsid w:val="00EE66D5"/>
    <w:rsid w:val="00EE6EAF"/>
    <w:rsid w:val="00EF291A"/>
    <w:rsid w:val="00EF4214"/>
    <w:rsid w:val="00EF4BC9"/>
    <w:rsid w:val="00EF4D6C"/>
    <w:rsid w:val="00EF6412"/>
    <w:rsid w:val="00F01939"/>
    <w:rsid w:val="00F04E35"/>
    <w:rsid w:val="00F11FC1"/>
    <w:rsid w:val="00F14476"/>
    <w:rsid w:val="00F1651E"/>
    <w:rsid w:val="00F179D9"/>
    <w:rsid w:val="00F17CD8"/>
    <w:rsid w:val="00F212D0"/>
    <w:rsid w:val="00F21CF7"/>
    <w:rsid w:val="00F273D2"/>
    <w:rsid w:val="00F27EAC"/>
    <w:rsid w:val="00F3042A"/>
    <w:rsid w:val="00F32F88"/>
    <w:rsid w:val="00F34DE4"/>
    <w:rsid w:val="00F34E20"/>
    <w:rsid w:val="00F350EE"/>
    <w:rsid w:val="00F35423"/>
    <w:rsid w:val="00F3644B"/>
    <w:rsid w:val="00F376A3"/>
    <w:rsid w:val="00F417C5"/>
    <w:rsid w:val="00F43C84"/>
    <w:rsid w:val="00F500A6"/>
    <w:rsid w:val="00F50130"/>
    <w:rsid w:val="00F569DB"/>
    <w:rsid w:val="00F63311"/>
    <w:rsid w:val="00F65679"/>
    <w:rsid w:val="00F677B9"/>
    <w:rsid w:val="00F70777"/>
    <w:rsid w:val="00F73F3D"/>
    <w:rsid w:val="00F76703"/>
    <w:rsid w:val="00F77827"/>
    <w:rsid w:val="00F816DC"/>
    <w:rsid w:val="00F908A5"/>
    <w:rsid w:val="00F90B94"/>
    <w:rsid w:val="00F91143"/>
    <w:rsid w:val="00F930F7"/>
    <w:rsid w:val="00F976F5"/>
    <w:rsid w:val="00F97F30"/>
    <w:rsid w:val="00FA1493"/>
    <w:rsid w:val="00FA1FCB"/>
    <w:rsid w:val="00FA47CE"/>
    <w:rsid w:val="00FA5A5F"/>
    <w:rsid w:val="00FB0790"/>
    <w:rsid w:val="00FB1873"/>
    <w:rsid w:val="00FB4372"/>
    <w:rsid w:val="00FC68D9"/>
    <w:rsid w:val="00FC749E"/>
    <w:rsid w:val="00FCB2A1"/>
    <w:rsid w:val="00FD24DC"/>
    <w:rsid w:val="00FD498A"/>
    <w:rsid w:val="00FD7ED0"/>
    <w:rsid w:val="00FE03C6"/>
    <w:rsid w:val="00FE14D6"/>
    <w:rsid w:val="00FE1BBA"/>
    <w:rsid w:val="00FE5500"/>
    <w:rsid w:val="00FE777C"/>
    <w:rsid w:val="00FF6E1D"/>
    <w:rsid w:val="0170E9BE"/>
    <w:rsid w:val="0210068E"/>
    <w:rsid w:val="021B03F0"/>
    <w:rsid w:val="026CA7AE"/>
    <w:rsid w:val="027CD0A2"/>
    <w:rsid w:val="02DAA31F"/>
    <w:rsid w:val="034CD754"/>
    <w:rsid w:val="03F25618"/>
    <w:rsid w:val="0475CCE9"/>
    <w:rsid w:val="04C4DD9B"/>
    <w:rsid w:val="0580941C"/>
    <w:rsid w:val="06715BFA"/>
    <w:rsid w:val="068807E5"/>
    <w:rsid w:val="06E1B30D"/>
    <w:rsid w:val="06FAD9C2"/>
    <w:rsid w:val="07EA97CF"/>
    <w:rsid w:val="0808CFD4"/>
    <w:rsid w:val="08DCA9DD"/>
    <w:rsid w:val="08E69F46"/>
    <w:rsid w:val="09668FCB"/>
    <w:rsid w:val="09B810DA"/>
    <w:rsid w:val="0A23680D"/>
    <w:rsid w:val="0A2FDB9E"/>
    <w:rsid w:val="0A3F8D02"/>
    <w:rsid w:val="0A503880"/>
    <w:rsid w:val="0B496A20"/>
    <w:rsid w:val="0C2B1163"/>
    <w:rsid w:val="0C2BD34D"/>
    <w:rsid w:val="0C587BF7"/>
    <w:rsid w:val="0C9373B2"/>
    <w:rsid w:val="0CF27148"/>
    <w:rsid w:val="0D5C0657"/>
    <w:rsid w:val="0DC60969"/>
    <w:rsid w:val="0E76490E"/>
    <w:rsid w:val="0EA4C30B"/>
    <w:rsid w:val="0F31646B"/>
    <w:rsid w:val="0F7DC336"/>
    <w:rsid w:val="103A2E6E"/>
    <w:rsid w:val="10DC601A"/>
    <w:rsid w:val="117B06BB"/>
    <w:rsid w:val="11DFFA65"/>
    <w:rsid w:val="121C4058"/>
    <w:rsid w:val="12499638"/>
    <w:rsid w:val="12583341"/>
    <w:rsid w:val="127B00B4"/>
    <w:rsid w:val="128250C7"/>
    <w:rsid w:val="1314D4CE"/>
    <w:rsid w:val="13CF9525"/>
    <w:rsid w:val="13FE2C72"/>
    <w:rsid w:val="1470E3E0"/>
    <w:rsid w:val="14FD6CD2"/>
    <w:rsid w:val="15740987"/>
    <w:rsid w:val="159F90E5"/>
    <w:rsid w:val="15B73E1C"/>
    <w:rsid w:val="163E6CDC"/>
    <w:rsid w:val="173313E2"/>
    <w:rsid w:val="17420421"/>
    <w:rsid w:val="174BF379"/>
    <w:rsid w:val="18294FF4"/>
    <w:rsid w:val="19640252"/>
    <w:rsid w:val="1A5AB01D"/>
    <w:rsid w:val="1D3B2F07"/>
    <w:rsid w:val="1DCBE952"/>
    <w:rsid w:val="1F54D117"/>
    <w:rsid w:val="2043FF4B"/>
    <w:rsid w:val="2069E8D3"/>
    <w:rsid w:val="209A06D9"/>
    <w:rsid w:val="210D5D54"/>
    <w:rsid w:val="22F9827E"/>
    <w:rsid w:val="232C5CF3"/>
    <w:rsid w:val="23326BDF"/>
    <w:rsid w:val="235B85EA"/>
    <w:rsid w:val="236E5B03"/>
    <w:rsid w:val="2379C2DC"/>
    <w:rsid w:val="243D672D"/>
    <w:rsid w:val="24471E7B"/>
    <w:rsid w:val="24BB3BEC"/>
    <w:rsid w:val="24BF9A97"/>
    <w:rsid w:val="25197439"/>
    <w:rsid w:val="25594E46"/>
    <w:rsid w:val="25C72C50"/>
    <w:rsid w:val="263DC369"/>
    <w:rsid w:val="2660F283"/>
    <w:rsid w:val="26801754"/>
    <w:rsid w:val="26A930A7"/>
    <w:rsid w:val="27003AC0"/>
    <w:rsid w:val="2868F2E9"/>
    <w:rsid w:val="28C3F695"/>
    <w:rsid w:val="295CDFA1"/>
    <w:rsid w:val="29679B6E"/>
    <w:rsid w:val="2B2BFDF8"/>
    <w:rsid w:val="2B352E83"/>
    <w:rsid w:val="2BF5C0E5"/>
    <w:rsid w:val="2C30173F"/>
    <w:rsid w:val="2C941EA4"/>
    <w:rsid w:val="2CBF8E27"/>
    <w:rsid w:val="2D543D02"/>
    <w:rsid w:val="2FC0F03E"/>
    <w:rsid w:val="30112A41"/>
    <w:rsid w:val="305D5BAB"/>
    <w:rsid w:val="315AD41F"/>
    <w:rsid w:val="319A6BB4"/>
    <w:rsid w:val="32234C25"/>
    <w:rsid w:val="325E342B"/>
    <w:rsid w:val="33E6F1F0"/>
    <w:rsid w:val="3415572F"/>
    <w:rsid w:val="342667E0"/>
    <w:rsid w:val="345A2555"/>
    <w:rsid w:val="34AE7F10"/>
    <w:rsid w:val="34E0849A"/>
    <w:rsid w:val="35331F07"/>
    <w:rsid w:val="355EE2DF"/>
    <w:rsid w:val="35EE9EBE"/>
    <w:rsid w:val="3630C4A4"/>
    <w:rsid w:val="370509F8"/>
    <w:rsid w:val="374C24D1"/>
    <w:rsid w:val="3834847C"/>
    <w:rsid w:val="3839B730"/>
    <w:rsid w:val="38B6C18A"/>
    <w:rsid w:val="38F1A19B"/>
    <w:rsid w:val="39381A36"/>
    <w:rsid w:val="39AB3A06"/>
    <w:rsid w:val="3A2794B2"/>
    <w:rsid w:val="3A628924"/>
    <w:rsid w:val="3A7005BE"/>
    <w:rsid w:val="3B9CB265"/>
    <w:rsid w:val="3BBB2144"/>
    <w:rsid w:val="3BBC6D8C"/>
    <w:rsid w:val="3C57B849"/>
    <w:rsid w:val="3D13FC2B"/>
    <w:rsid w:val="3D6EC89D"/>
    <w:rsid w:val="3D7F90F4"/>
    <w:rsid w:val="3EA575A8"/>
    <w:rsid w:val="3F5A6915"/>
    <w:rsid w:val="3FF14809"/>
    <w:rsid w:val="4093A866"/>
    <w:rsid w:val="4103A037"/>
    <w:rsid w:val="41275AF6"/>
    <w:rsid w:val="415D1095"/>
    <w:rsid w:val="416FDB40"/>
    <w:rsid w:val="423EE31E"/>
    <w:rsid w:val="43D7BD07"/>
    <w:rsid w:val="43E179C0"/>
    <w:rsid w:val="444C657D"/>
    <w:rsid w:val="4479DD3B"/>
    <w:rsid w:val="448D856D"/>
    <w:rsid w:val="4570EA87"/>
    <w:rsid w:val="45915D90"/>
    <w:rsid w:val="47207C8E"/>
    <w:rsid w:val="477E8395"/>
    <w:rsid w:val="4795DD73"/>
    <w:rsid w:val="47FAC13E"/>
    <w:rsid w:val="48077196"/>
    <w:rsid w:val="48325375"/>
    <w:rsid w:val="48730031"/>
    <w:rsid w:val="48902F7D"/>
    <w:rsid w:val="4890CF8B"/>
    <w:rsid w:val="4963B807"/>
    <w:rsid w:val="49C342ED"/>
    <w:rsid w:val="49C51818"/>
    <w:rsid w:val="4A20915B"/>
    <w:rsid w:val="4BA4E6CC"/>
    <w:rsid w:val="4C7EAB61"/>
    <w:rsid w:val="4CDAB694"/>
    <w:rsid w:val="4D3535D2"/>
    <w:rsid w:val="4DE0B973"/>
    <w:rsid w:val="4DF10ED0"/>
    <w:rsid w:val="4E061292"/>
    <w:rsid w:val="4E06B1F6"/>
    <w:rsid w:val="4EB5D35C"/>
    <w:rsid w:val="4F70D0B3"/>
    <w:rsid w:val="4F8B81E0"/>
    <w:rsid w:val="4FC2D782"/>
    <w:rsid w:val="51CE198F"/>
    <w:rsid w:val="5251D669"/>
    <w:rsid w:val="53759F85"/>
    <w:rsid w:val="53FBB81B"/>
    <w:rsid w:val="5611C8F0"/>
    <w:rsid w:val="562D33F3"/>
    <w:rsid w:val="58748449"/>
    <w:rsid w:val="5985F957"/>
    <w:rsid w:val="5B546210"/>
    <w:rsid w:val="5B5BBC93"/>
    <w:rsid w:val="5BAE1722"/>
    <w:rsid w:val="5BC98D3C"/>
    <w:rsid w:val="5C3009CA"/>
    <w:rsid w:val="5C978533"/>
    <w:rsid w:val="5CF79EEB"/>
    <w:rsid w:val="5D6BDE23"/>
    <w:rsid w:val="5E66E464"/>
    <w:rsid w:val="5F34EA61"/>
    <w:rsid w:val="6005F76F"/>
    <w:rsid w:val="607E8A72"/>
    <w:rsid w:val="60801914"/>
    <w:rsid w:val="613E2512"/>
    <w:rsid w:val="6258B449"/>
    <w:rsid w:val="63FB6C85"/>
    <w:rsid w:val="648A9AAB"/>
    <w:rsid w:val="648E9061"/>
    <w:rsid w:val="64E02523"/>
    <w:rsid w:val="659DEEFB"/>
    <w:rsid w:val="65A2B029"/>
    <w:rsid w:val="6611759A"/>
    <w:rsid w:val="662D6B19"/>
    <w:rsid w:val="67531501"/>
    <w:rsid w:val="67E15E6E"/>
    <w:rsid w:val="68DE16AC"/>
    <w:rsid w:val="69242EA8"/>
    <w:rsid w:val="693D50F4"/>
    <w:rsid w:val="698EF5DB"/>
    <w:rsid w:val="69ECC62A"/>
    <w:rsid w:val="6A3516ED"/>
    <w:rsid w:val="6A44548A"/>
    <w:rsid w:val="6A906F8F"/>
    <w:rsid w:val="6A93BECD"/>
    <w:rsid w:val="6AC4E9F6"/>
    <w:rsid w:val="6AEC990B"/>
    <w:rsid w:val="6C04D91A"/>
    <w:rsid w:val="6CD481E9"/>
    <w:rsid w:val="6CF7FC40"/>
    <w:rsid w:val="6D534C3D"/>
    <w:rsid w:val="6DDA6495"/>
    <w:rsid w:val="6DE79F38"/>
    <w:rsid w:val="6DE80FCF"/>
    <w:rsid w:val="6DF65FFA"/>
    <w:rsid w:val="6EED9FE8"/>
    <w:rsid w:val="6F11C3C3"/>
    <w:rsid w:val="6F8779F6"/>
    <w:rsid w:val="6FB6CB26"/>
    <w:rsid w:val="6FBE13CA"/>
    <w:rsid w:val="6FF81634"/>
    <w:rsid w:val="701772E7"/>
    <w:rsid w:val="7039E1C8"/>
    <w:rsid w:val="707BEF4F"/>
    <w:rsid w:val="7093AADA"/>
    <w:rsid w:val="70D3F6FE"/>
    <w:rsid w:val="70DD6472"/>
    <w:rsid w:val="725B5FFD"/>
    <w:rsid w:val="72A14303"/>
    <w:rsid w:val="72A6C634"/>
    <w:rsid w:val="73BF6522"/>
    <w:rsid w:val="74341824"/>
    <w:rsid w:val="74382D1F"/>
    <w:rsid w:val="7440B980"/>
    <w:rsid w:val="746AC878"/>
    <w:rsid w:val="76C20EEA"/>
    <w:rsid w:val="76D17680"/>
    <w:rsid w:val="777EF580"/>
    <w:rsid w:val="7785B851"/>
    <w:rsid w:val="77D00AD9"/>
    <w:rsid w:val="780BF37E"/>
    <w:rsid w:val="78583FD7"/>
    <w:rsid w:val="788EFC4A"/>
    <w:rsid w:val="789C2310"/>
    <w:rsid w:val="78B7728B"/>
    <w:rsid w:val="78CEF8BF"/>
    <w:rsid w:val="794EAE4A"/>
    <w:rsid w:val="79BBEB56"/>
    <w:rsid w:val="79F234AD"/>
    <w:rsid w:val="7A2F1730"/>
    <w:rsid w:val="7AE29A5E"/>
    <w:rsid w:val="7B69F691"/>
    <w:rsid w:val="7B884CEC"/>
    <w:rsid w:val="7C6B9B7E"/>
    <w:rsid w:val="7C6C2FC4"/>
    <w:rsid w:val="7CA97A56"/>
    <w:rsid w:val="7D127839"/>
    <w:rsid w:val="7D1CC9B9"/>
    <w:rsid w:val="7D5813CB"/>
    <w:rsid w:val="7D7A63E3"/>
    <w:rsid w:val="7D7E1CD1"/>
    <w:rsid w:val="7D9AEBF9"/>
    <w:rsid w:val="7EE45B08"/>
    <w:rsid w:val="7F0F8D5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C3F482"/>
  <w15:chartTrackingRefBased/>
  <w15:docId w15:val="{006D7128-DB70-491A-9E75-4AEFEAAFC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iutadella Regular" w:eastAsiaTheme="minorHAnsi" w:hAnsi="Ciutadella Regular" w:cs="Times New Roman (Corpo CS)"/>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632BD"/>
    <w:rPr>
      <w:rFonts w:ascii="Times New Roman" w:eastAsia="Times New Roman" w:hAnsi="Times New Roman" w:cs="Times New Roman"/>
      <w:sz w:val="24"/>
      <w:szCs w:val="24"/>
      <w:lang w:eastAsia="de-DE"/>
    </w:rPr>
  </w:style>
  <w:style w:type="paragraph" w:styleId="berschrift2">
    <w:name w:val="heading 2"/>
    <w:basedOn w:val="Standard"/>
    <w:link w:val="berschrift2Zchn"/>
    <w:uiPriority w:val="9"/>
    <w:qFormat/>
    <w:rsid w:val="007D4594"/>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semiHidden/>
    <w:unhideWhenUsed/>
    <w:qFormat/>
    <w:rsid w:val="00B036A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E03C6"/>
    <w:pPr>
      <w:tabs>
        <w:tab w:val="center" w:pos="4819"/>
        <w:tab w:val="right" w:pos="9638"/>
      </w:tabs>
    </w:pPr>
  </w:style>
  <w:style w:type="character" w:customStyle="1" w:styleId="KopfzeileZchn">
    <w:name w:val="Kopfzeile Zchn"/>
    <w:basedOn w:val="Absatz-Standardschriftart"/>
    <w:link w:val="Kopfzeile"/>
    <w:uiPriority w:val="99"/>
    <w:rsid w:val="00FE03C6"/>
  </w:style>
  <w:style w:type="paragraph" w:styleId="Fuzeile">
    <w:name w:val="footer"/>
    <w:basedOn w:val="Standard"/>
    <w:link w:val="FuzeileZchn"/>
    <w:uiPriority w:val="99"/>
    <w:unhideWhenUsed/>
    <w:rsid w:val="00FE03C6"/>
    <w:pPr>
      <w:tabs>
        <w:tab w:val="center" w:pos="4819"/>
        <w:tab w:val="right" w:pos="9638"/>
      </w:tabs>
    </w:pPr>
  </w:style>
  <w:style w:type="character" w:customStyle="1" w:styleId="FuzeileZchn">
    <w:name w:val="Fußzeile Zchn"/>
    <w:basedOn w:val="Absatz-Standardschriftart"/>
    <w:link w:val="Fuzeile"/>
    <w:uiPriority w:val="99"/>
    <w:rsid w:val="00FE03C6"/>
  </w:style>
  <w:style w:type="paragraph" w:customStyle="1" w:styleId="Paragrafobase">
    <w:name w:val="[Paragrafo base]"/>
    <w:basedOn w:val="Standard"/>
    <w:uiPriority w:val="99"/>
    <w:rsid w:val="00FE03C6"/>
    <w:pPr>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Absatz-Standardschriftart"/>
    <w:uiPriority w:val="99"/>
    <w:unhideWhenUsed/>
    <w:rsid w:val="00FE03C6"/>
    <w:rPr>
      <w:color w:val="0563C1" w:themeColor="hyperlink"/>
      <w:u w:val="single"/>
    </w:rPr>
  </w:style>
  <w:style w:type="character" w:styleId="NichtaufgelsteErwhnung">
    <w:name w:val="Unresolved Mention"/>
    <w:basedOn w:val="Absatz-Standardschriftart"/>
    <w:uiPriority w:val="99"/>
    <w:semiHidden/>
    <w:unhideWhenUsed/>
    <w:rsid w:val="00FE03C6"/>
    <w:rPr>
      <w:color w:val="605E5C"/>
      <w:shd w:val="clear" w:color="auto" w:fill="E1DFDD"/>
    </w:rPr>
  </w:style>
  <w:style w:type="character" w:styleId="BesuchterLink">
    <w:name w:val="FollowedHyperlink"/>
    <w:basedOn w:val="Absatz-Standardschriftart"/>
    <w:uiPriority w:val="99"/>
    <w:semiHidden/>
    <w:unhideWhenUsed/>
    <w:rsid w:val="00EB474C"/>
    <w:rPr>
      <w:color w:val="954F72" w:themeColor="followedHyperlink"/>
      <w:u w:val="single"/>
    </w:rPr>
  </w:style>
  <w:style w:type="paragraph" w:customStyle="1" w:styleId="paragraph">
    <w:name w:val="paragraph"/>
    <w:basedOn w:val="Standard"/>
    <w:rsid w:val="00392AE1"/>
    <w:pPr>
      <w:spacing w:before="100" w:beforeAutospacing="1" w:after="100" w:afterAutospacing="1"/>
    </w:pPr>
  </w:style>
  <w:style w:type="character" w:customStyle="1" w:styleId="normaltextrun">
    <w:name w:val="normaltextrun"/>
    <w:basedOn w:val="Absatz-Standardschriftart"/>
    <w:rsid w:val="00392AE1"/>
  </w:style>
  <w:style w:type="paragraph" w:styleId="Listenabsatz">
    <w:name w:val="List Paragraph"/>
    <w:basedOn w:val="Standard"/>
    <w:uiPriority w:val="34"/>
    <w:qFormat/>
    <w:rsid w:val="00137EF9"/>
    <w:pPr>
      <w:ind w:left="720"/>
      <w:contextualSpacing/>
    </w:pPr>
  </w:style>
  <w:style w:type="character" w:customStyle="1" w:styleId="eop">
    <w:name w:val="eop"/>
    <w:basedOn w:val="Absatz-Standardschriftart"/>
    <w:rsid w:val="00296792"/>
  </w:style>
  <w:style w:type="paragraph" w:styleId="StandardWeb">
    <w:name w:val="Normal (Web)"/>
    <w:basedOn w:val="Standard"/>
    <w:uiPriority w:val="99"/>
    <w:unhideWhenUsed/>
    <w:rsid w:val="003470FB"/>
    <w:pPr>
      <w:spacing w:before="100" w:beforeAutospacing="1" w:after="100" w:afterAutospacing="1"/>
    </w:pPr>
  </w:style>
  <w:style w:type="character" w:styleId="Kommentarzeichen">
    <w:name w:val="annotation reference"/>
    <w:basedOn w:val="Absatz-Standardschriftart"/>
    <w:uiPriority w:val="99"/>
    <w:semiHidden/>
    <w:unhideWhenUsed/>
    <w:rsid w:val="001B367C"/>
    <w:rPr>
      <w:sz w:val="16"/>
      <w:szCs w:val="16"/>
    </w:rPr>
  </w:style>
  <w:style w:type="paragraph" w:styleId="Kommentartext">
    <w:name w:val="annotation text"/>
    <w:basedOn w:val="Standard"/>
    <w:link w:val="KommentartextZchn"/>
    <w:uiPriority w:val="99"/>
    <w:unhideWhenUsed/>
    <w:rsid w:val="001B367C"/>
  </w:style>
  <w:style w:type="character" w:customStyle="1" w:styleId="KommentartextZchn">
    <w:name w:val="Kommentartext Zchn"/>
    <w:basedOn w:val="Absatz-Standardschriftart"/>
    <w:link w:val="Kommentartext"/>
    <w:uiPriority w:val="99"/>
    <w:rsid w:val="001B367C"/>
  </w:style>
  <w:style w:type="paragraph" w:styleId="Kommentarthema">
    <w:name w:val="annotation subject"/>
    <w:basedOn w:val="Kommentartext"/>
    <w:next w:val="Kommentartext"/>
    <w:link w:val="KommentarthemaZchn"/>
    <w:uiPriority w:val="99"/>
    <w:semiHidden/>
    <w:unhideWhenUsed/>
    <w:rsid w:val="001B367C"/>
    <w:rPr>
      <w:b/>
      <w:bCs/>
    </w:rPr>
  </w:style>
  <w:style w:type="character" w:customStyle="1" w:styleId="KommentarthemaZchn">
    <w:name w:val="Kommentarthema Zchn"/>
    <w:basedOn w:val="KommentartextZchn"/>
    <w:link w:val="Kommentarthema"/>
    <w:uiPriority w:val="99"/>
    <w:semiHidden/>
    <w:rsid w:val="001B367C"/>
    <w:rPr>
      <w:b/>
      <w:bCs/>
    </w:rPr>
  </w:style>
  <w:style w:type="paragraph" w:customStyle="1" w:styleId="delux-bodycopy-b1">
    <w:name w:val="delux-bodycopy-b1"/>
    <w:basedOn w:val="Standard"/>
    <w:rsid w:val="00120533"/>
    <w:pPr>
      <w:spacing w:before="100" w:beforeAutospacing="1" w:after="100" w:afterAutospacing="1"/>
    </w:pPr>
  </w:style>
  <w:style w:type="character" w:styleId="Fett">
    <w:name w:val="Strong"/>
    <w:basedOn w:val="Absatz-Standardschriftart"/>
    <w:uiPriority w:val="22"/>
    <w:qFormat/>
    <w:rsid w:val="00120533"/>
    <w:rPr>
      <w:b/>
      <w:bCs/>
    </w:rPr>
  </w:style>
  <w:style w:type="character" w:customStyle="1" w:styleId="apple-converted-space">
    <w:name w:val="apple-converted-space"/>
    <w:basedOn w:val="Absatz-Standardschriftart"/>
    <w:rsid w:val="009B6E36"/>
  </w:style>
  <w:style w:type="character" w:styleId="Hervorhebung">
    <w:name w:val="Emphasis"/>
    <w:basedOn w:val="Absatz-Standardschriftart"/>
    <w:uiPriority w:val="20"/>
    <w:qFormat/>
    <w:rsid w:val="009B6E36"/>
    <w:rPr>
      <w:i/>
      <w:iCs/>
    </w:rPr>
  </w:style>
  <w:style w:type="character" w:customStyle="1" w:styleId="berschrift2Zchn">
    <w:name w:val="Überschrift 2 Zchn"/>
    <w:basedOn w:val="Absatz-Standardschriftart"/>
    <w:link w:val="berschrift2"/>
    <w:uiPriority w:val="9"/>
    <w:rsid w:val="007D4594"/>
    <w:rPr>
      <w:rFonts w:ascii="Times New Roman" w:eastAsia="Times New Roman" w:hAnsi="Times New Roman" w:cs="Times New Roman"/>
      <w:b/>
      <w:bCs/>
      <w:sz w:val="36"/>
      <w:szCs w:val="36"/>
      <w:lang w:val="en-GB" w:eastAsia="de-DE"/>
    </w:rPr>
  </w:style>
  <w:style w:type="paragraph" w:styleId="berarbeitung">
    <w:name w:val="Revision"/>
    <w:hidden/>
    <w:uiPriority w:val="99"/>
    <w:semiHidden/>
    <w:rsid w:val="007C054A"/>
    <w:rPr>
      <w:rFonts w:ascii="Times New Roman" w:eastAsia="Times New Roman" w:hAnsi="Times New Roman" w:cs="Times New Roman"/>
      <w:sz w:val="24"/>
      <w:szCs w:val="24"/>
      <w:lang w:eastAsia="de-DE"/>
    </w:rPr>
  </w:style>
  <w:style w:type="table" w:styleId="Tabellenraster">
    <w:name w:val="Table Grid"/>
    <w:basedOn w:val="NormaleTabelle"/>
    <w:uiPriority w:val="39"/>
    <w:rsid w:val="00A93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7F5847"/>
    <w:rPr>
      <w:color w:val="2B579A"/>
      <w:shd w:val="clear" w:color="auto" w:fill="E1DFDD"/>
    </w:rPr>
  </w:style>
  <w:style w:type="character" w:customStyle="1" w:styleId="berschrift3Zchn">
    <w:name w:val="Überschrift 3 Zchn"/>
    <w:basedOn w:val="Absatz-Standardschriftart"/>
    <w:link w:val="berschrift3"/>
    <w:uiPriority w:val="9"/>
    <w:semiHidden/>
    <w:rsid w:val="00B036A3"/>
    <w:rPr>
      <w:rFonts w:asciiTheme="majorHAnsi" w:eastAsiaTheme="majorEastAsia" w:hAnsiTheme="majorHAnsi" w:cstheme="majorBidi"/>
      <w:color w:val="1F3763" w:themeColor="accent1" w:themeShade="7F"/>
      <w:sz w:val="24"/>
      <w:szCs w:val="24"/>
      <w:lang w:val="en-GB" w:eastAsia="de-DE"/>
    </w:rPr>
  </w:style>
  <w:style w:type="character" w:customStyle="1" w:styleId="fui-primitive">
    <w:name w:val="fui-primitive"/>
    <w:basedOn w:val="Absatz-Standardschriftart"/>
    <w:rsid w:val="009A382C"/>
  </w:style>
  <w:style w:type="paragraph" w:customStyle="1" w:styleId="p1">
    <w:name w:val="p1"/>
    <w:basedOn w:val="Standard"/>
    <w:rsid w:val="009F2114"/>
    <w:rPr>
      <w:rFonts w:ascii="Helvetica" w:hAnsi="Helvetica"/>
      <w:color w:val="FFFFFF"/>
      <w:sz w:val="17"/>
      <w:szCs w:val="17"/>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5642144">
      <w:bodyDiv w:val="1"/>
      <w:marLeft w:val="0"/>
      <w:marRight w:val="0"/>
      <w:marTop w:val="0"/>
      <w:marBottom w:val="0"/>
      <w:divBdr>
        <w:top w:val="none" w:sz="0" w:space="0" w:color="auto"/>
        <w:left w:val="none" w:sz="0" w:space="0" w:color="auto"/>
        <w:bottom w:val="none" w:sz="0" w:space="0" w:color="auto"/>
        <w:right w:val="none" w:sz="0" w:space="0" w:color="auto"/>
      </w:divBdr>
    </w:div>
    <w:div w:id="77093635">
      <w:bodyDiv w:val="1"/>
      <w:marLeft w:val="0"/>
      <w:marRight w:val="0"/>
      <w:marTop w:val="0"/>
      <w:marBottom w:val="0"/>
      <w:divBdr>
        <w:top w:val="none" w:sz="0" w:space="0" w:color="auto"/>
        <w:left w:val="none" w:sz="0" w:space="0" w:color="auto"/>
        <w:bottom w:val="none" w:sz="0" w:space="0" w:color="auto"/>
        <w:right w:val="none" w:sz="0" w:space="0" w:color="auto"/>
      </w:divBdr>
      <w:divsChild>
        <w:div w:id="838887425">
          <w:marLeft w:val="0"/>
          <w:marRight w:val="0"/>
          <w:marTop w:val="0"/>
          <w:marBottom w:val="0"/>
          <w:divBdr>
            <w:top w:val="none" w:sz="0" w:space="0" w:color="auto"/>
            <w:left w:val="none" w:sz="0" w:space="0" w:color="auto"/>
            <w:bottom w:val="none" w:sz="0" w:space="0" w:color="auto"/>
            <w:right w:val="none" w:sz="0" w:space="0" w:color="auto"/>
          </w:divBdr>
          <w:divsChild>
            <w:div w:id="1117406568">
              <w:marLeft w:val="0"/>
              <w:marRight w:val="0"/>
              <w:marTop w:val="0"/>
              <w:marBottom w:val="0"/>
              <w:divBdr>
                <w:top w:val="none" w:sz="0" w:space="0" w:color="auto"/>
                <w:left w:val="none" w:sz="0" w:space="0" w:color="auto"/>
                <w:bottom w:val="none" w:sz="0" w:space="0" w:color="auto"/>
                <w:right w:val="none" w:sz="0" w:space="0" w:color="auto"/>
              </w:divBdr>
              <w:divsChild>
                <w:div w:id="176194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99657">
      <w:bodyDiv w:val="1"/>
      <w:marLeft w:val="0"/>
      <w:marRight w:val="0"/>
      <w:marTop w:val="0"/>
      <w:marBottom w:val="0"/>
      <w:divBdr>
        <w:top w:val="none" w:sz="0" w:space="0" w:color="auto"/>
        <w:left w:val="none" w:sz="0" w:space="0" w:color="auto"/>
        <w:bottom w:val="none" w:sz="0" w:space="0" w:color="auto"/>
        <w:right w:val="none" w:sz="0" w:space="0" w:color="auto"/>
      </w:divBdr>
    </w:div>
    <w:div w:id="161556493">
      <w:bodyDiv w:val="1"/>
      <w:marLeft w:val="0"/>
      <w:marRight w:val="0"/>
      <w:marTop w:val="0"/>
      <w:marBottom w:val="0"/>
      <w:divBdr>
        <w:top w:val="none" w:sz="0" w:space="0" w:color="auto"/>
        <w:left w:val="none" w:sz="0" w:space="0" w:color="auto"/>
        <w:bottom w:val="none" w:sz="0" w:space="0" w:color="auto"/>
        <w:right w:val="none" w:sz="0" w:space="0" w:color="auto"/>
      </w:divBdr>
    </w:div>
    <w:div w:id="173032101">
      <w:bodyDiv w:val="1"/>
      <w:marLeft w:val="0"/>
      <w:marRight w:val="0"/>
      <w:marTop w:val="0"/>
      <w:marBottom w:val="0"/>
      <w:divBdr>
        <w:top w:val="none" w:sz="0" w:space="0" w:color="auto"/>
        <w:left w:val="none" w:sz="0" w:space="0" w:color="auto"/>
        <w:bottom w:val="none" w:sz="0" w:space="0" w:color="auto"/>
        <w:right w:val="none" w:sz="0" w:space="0" w:color="auto"/>
      </w:divBdr>
    </w:div>
    <w:div w:id="207228943">
      <w:bodyDiv w:val="1"/>
      <w:marLeft w:val="0"/>
      <w:marRight w:val="0"/>
      <w:marTop w:val="0"/>
      <w:marBottom w:val="0"/>
      <w:divBdr>
        <w:top w:val="none" w:sz="0" w:space="0" w:color="auto"/>
        <w:left w:val="none" w:sz="0" w:space="0" w:color="auto"/>
        <w:bottom w:val="none" w:sz="0" w:space="0" w:color="auto"/>
        <w:right w:val="none" w:sz="0" w:space="0" w:color="auto"/>
      </w:divBdr>
    </w:div>
    <w:div w:id="215818055">
      <w:bodyDiv w:val="1"/>
      <w:marLeft w:val="0"/>
      <w:marRight w:val="0"/>
      <w:marTop w:val="0"/>
      <w:marBottom w:val="0"/>
      <w:divBdr>
        <w:top w:val="none" w:sz="0" w:space="0" w:color="auto"/>
        <w:left w:val="none" w:sz="0" w:space="0" w:color="auto"/>
        <w:bottom w:val="none" w:sz="0" w:space="0" w:color="auto"/>
        <w:right w:val="none" w:sz="0" w:space="0" w:color="auto"/>
      </w:divBdr>
    </w:div>
    <w:div w:id="273828249">
      <w:bodyDiv w:val="1"/>
      <w:marLeft w:val="0"/>
      <w:marRight w:val="0"/>
      <w:marTop w:val="0"/>
      <w:marBottom w:val="0"/>
      <w:divBdr>
        <w:top w:val="none" w:sz="0" w:space="0" w:color="auto"/>
        <w:left w:val="none" w:sz="0" w:space="0" w:color="auto"/>
        <w:bottom w:val="none" w:sz="0" w:space="0" w:color="auto"/>
        <w:right w:val="none" w:sz="0" w:space="0" w:color="auto"/>
      </w:divBdr>
    </w:div>
    <w:div w:id="290407232">
      <w:bodyDiv w:val="1"/>
      <w:marLeft w:val="0"/>
      <w:marRight w:val="0"/>
      <w:marTop w:val="0"/>
      <w:marBottom w:val="0"/>
      <w:divBdr>
        <w:top w:val="none" w:sz="0" w:space="0" w:color="auto"/>
        <w:left w:val="none" w:sz="0" w:space="0" w:color="auto"/>
        <w:bottom w:val="none" w:sz="0" w:space="0" w:color="auto"/>
        <w:right w:val="none" w:sz="0" w:space="0" w:color="auto"/>
      </w:divBdr>
    </w:div>
    <w:div w:id="292835901">
      <w:bodyDiv w:val="1"/>
      <w:marLeft w:val="0"/>
      <w:marRight w:val="0"/>
      <w:marTop w:val="0"/>
      <w:marBottom w:val="0"/>
      <w:divBdr>
        <w:top w:val="none" w:sz="0" w:space="0" w:color="auto"/>
        <w:left w:val="none" w:sz="0" w:space="0" w:color="auto"/>
        <w:bottom w:val="none" w:sz="0" w:space="0" w:color="auto"/>
        <w:right w:val="none" w:sz="0" w:space="0" w:color="auto"/>
      </w:divBdr>
      <w:divsChild>
        <w:div w:id="31000383">
          <w:marLeft w:val="0"/>
          <w:marRight w:val="0"/>
          <w:marTop w:val="0"/>
          <w:marBottom w:val="0"/>
          <w:divBdr>
            <w:top w:val="none" w:sz="0" w:space="0" w:color="auto"/>
            <w:left w:val="none" w:sz="0" w:space="0" w:color="auto"/>
            <w:bottom w:val="none" w:sz="0" w:space="0" w:color="auto"/>
            <w:right w:val="none" w:sz="0" w:space="0" w:color="auto"/>
          </w:divBdr>
          <w:divsChild>
            <w:div w:id="1667128283">
              <w:marLeft w:val="0"/>
              <w:marRight w:val="0"/>
              <w:marTop w:val="0"/>
              <w:marBottom w:val="0"/>
              <w:divBdr>
                <w:top w:val="none" w:sz="0" w:space="0" w:color="auto"/>
                <w:left w:val="none" w:sz="0" w:space="0" w:color="auto"/>
                <w:bottom w:val="none" w:sz="0" w:space="0" w:color="auto"/>
                <w:right w:val="none" w:sz="0" w:space="0" w:color="auto"/>
              </w:divBdr>
              <w:divsChild>
                <w:div w:id="67607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932164">
      <w:bodyDiv w:val="1"/>
      <w:marLeft w:val="0"/>
      <w:marRight w:val="0"/>
      <w:marTop w:val="0"/>
      <w:marBottom w:val="0"/>
      <w:divBdr>
        <w:top w:val="none" w:sz="0" w:space="0" w:color="auto"/>
        <w:left w:val="none" w:sz="0" w:space="0" w:color="auto"/>
        <w:bottom w:val="none" w:sz="0" w:space="0" w:color="auto"/>
        <w:right w:val="none" w:sz="0" w:space="0" w:color="auto"/>
      </w:divBdr>
    </w:div>
    <w:div w:id="354422542">
      <w:bodyDiv w:val="1"/>
      <w:marLeft w:val="0"/>
      <w:marRight w:val="0"/>
      <w:marTop w:val="0"/>
      <w:marBottom w:val="0"/>
      <w:divBdr>
        <w:top w:val="none" w:sz="0" w:space="0" w:color="auto"/>
        <w:left w:val="none" w:sz="0" w:space="0" w:color="auto"/>
        <w:bottom w:val="none" w:sz="0" w:space="0" w:color="auto"/>
        <w:right w:val="none" w:sz="0" w:space="0" w:color="auto"/>
      </w:divBdr>
    </w:div>
    <w:div w:id="379746555">
      <w:bodyDiv w:val="1"/>
      <w:marLeft w:val="0"/>
      <w:marRight w:val="0"/>
      <w:marTop w:val="0"/>
      <w:marBottom w:val="0"/>
      <w:divBdr>
        <w:top w:val="none" w:sz="0" w:space="0" w:color="auto"/>
        <w:left w:val="none" w:sz="0" w:space="0" w:color="auto"/>
        <w:bottom w:val="none" w:sz="0" w:space="0" w:color="auto"/>
        <w:right w:val="none" w:sz="0" w:space="0" w:color="auto"/>
      </w:divBdr>
    </w:div>
    <w:div w:id="434446356">
      <w:bodyDiv w:val="1"/>
      <w:marLeft w:val="0"/>
      <w:marRight w:val="0"/>
      <w:marTop w:val="0"/>
      <w:marBottom w:val="0"/>
      <w:divBdr>
        <w:top w:val="none" w:sz="0" w:space="0" w:color="auto"/>
        <w:left w:val="none" w:sz="0" w:space="0" w:color="auto"/>
        <w:bottom w:val="none" w:sz="0" w:space="0" w:color="auto"/>
        <w:right w:val="none" w:sz="0" w:space="0" w:color="auto"/>
      </w:divBdr>
    </w:div>
    <w:div w:id="437718964">
      <w:bodyDiv w:val="1"/>
      <w:marLeft w:val="0"/>
      <w:marRight w:val="0"/>
      <w:marTop w:val="0"/>
      <w:marBottom w:val="0"/>
      <w:divBdr>
        <w:top w:val="none" w:sz="0" w:space="0" w:color="auto"/>
        <w:left w:val="none" w:sz="0" w:space="0" w:color="auto"/>
        <w:bottom w:val="none" w:sz="0" w:space="0" w:color="auto"/>
        <w:right w:val="none" w:sz="0" w:space="0" w:color="auto"/>
      </w:divBdr>
    </w:div>
    <w:div w:id="455609302">
      <w:bodyDiv w:val="1"/>
      <w:marLeft w:val="0"/>
      <w:marRight w:val="0"/>
      <w:marTop w:val="0"/>
      <w:marBottom w:val="0"/>
      <w:divBdr>
        <w:top w:val="none" w:sz="0" w:space="0" w:color="auto"/>
        <w:left w:val="none" w:sz="0" w:space="0" w:color="auto"/>
        <w:bottom w:val="none" w:sz="0" w:space="0" w:color="auto"/>
        <w:right w:val="none" w:sz="0" w:space="0" w:color="auto"/>
      </w:divBdr>
    </w:div>
    <w:div w:id="525293427">
      <w:bodyDiv w:val="1"/>
      <w:marLeft w:val="0"/>
      <w:marRight w:val="0"/>
      <w:marTop w:val="0"/>
      <w:marBottom w:val="0"/>
      <w:divBdr>
        <w:top w:val="none" w:sz="0" w:space="0" w:color="auto"/>
        <w:left w:val="none" w:sz="0" w:space="0" w:color="auto"/>
        <w:bottom w:val="none" w:sz="0" w:space="0" w:color="auto"/>
        <w:right w:val="none" w:sz="0" w:space="0" w:color="auto"/>
      </w:divBdr>
    </w:div>
    <w:div w:id="663778111">
      <w:bodyDiv w:val="1"/>
      <w:marLeft w:val="0"/>
      <w:marRight w:val="0"/>
      <w:marTop w:val="0"/>
      <w:marBottom w:val="0"/>
      <w:divBdr>
        <w:top w:val="none" w:sz="0" w:space="0" w:color="auto"/>
        <w:left w:val="none" w:sz="0" w:space="0" w:color="auto"/>
        <w:bottom w:val="none" w:sz="0" w:space="0" w:color="auto"/>
        <w:right w:val="none" w:sz="0" w:space="0" w:color="auto"/>
      </w:divBdr>
    </w:div>
    <w:div w:id="677657926">
      <w:bodyDiv w:val="1"/>
      <w:marLeft w:val="0"/>
      <w:marRight w:val="0"/>
      <w:marTop w:val="0"/>
      <w:marBottom w:val="0"/>
      <w:divBdr>
        <w:top w:val="none" w:sz="0" w:space="0" w:color="auto"/>
        <w:left w:val="none" w:sz="0" w:space="0" w:color="auto"/>
        <w:bottom w:val="none" w:sz="0" w:space="0" w:color="auto"/>
        <w:right w:val="none" w:sz="0" w:space="0" w:color="auto"/>
      </w:divBdr>
    </w:div>
    <w:div w:id="726761399">
      <w:bodyDiv w:val="1"/>
      <w:marLeft w:val="0"/>
      <w:marRight w:val="0"/>
      <w:marTop w:val="0"/>
      <w:marBottom w:val="0"/>
      <w:divBdr>
        <w:top w:val="none" w:sz="0" w:space="0" w:color="auto"/>
        <w:left w:val="none" w:sz="0" w:space="0" w:color="auto"/>
        <w:bottom w:val="none" w:sz="0" w:space="0" w:color="auto"/>
        <w:right w:val="none" w:sz="0" w:space="0" w:color="auto"/>
      </w:divBdr>
    </w:div>
    <w:div w:id="907879929">
      <w:bodyDiv w:val="1"/>
      <w:marLeft w:val="0"/>
      <w:marRight w:val="0"/>
      <w:marTop w:val="0"/>
      <w:marBottom w:val="0"/>
      <w:divBdr>
        <w:top w:val="none" w:sz="0" w:space="0" w:color="auto"/>
        <w:left w:val="none" w:sz="0" w:space="0" w:color="auto"/>
        <w:bottom w:val="none" w:sz="0" w:space="0" w:color="auto"/>
        <w:right w:val="none" w:sz="0" w:space="0" w:color="auto"/>
      </w:divBdr>
    </w:div>
    <w:div w:id="975373483">
      <w:bodyDiv w:val="1"/>
      <w:marLeft w:val="0"/>
      <w:marRight w:val="0"/>
      <w:marTop w:val="0"/>
      <w:marBottom w:val="0"/>
      <w:divBdr>
        <w:top w:val="none" w:sz="0" w:space="0" w:color="auto"/>
        <w:left w:val="none" w:sz="0" w:space="0" w:color="auto"/>
        <w:bottom w:val="none" w:sz="0" w:space="0" w:color="auto"/>
        <w:right w:val="none" w:sz="0" w:space="0" w:color="auto"/>
      </w:divBdr>
    </w:div>
    <w:div w:id="1023088936">
      <w:bodyDiv w:val="1"/>
      <w:marLeft w:val="0"/>
      <w:marRight w:val="0"/>
      <w:marTop w:val="0"/>
      <w:marBottom w:val="0"/>
      <w:divBdr>
        <w:top w:val="none" w:sz="0" w:space="0" w:color="auto"/>
        <w:left w:val="none" w:sz="0" w:space="0" w:color="auto"/>
        <w:bottom w:val="none" w:sz="0" w:space="0" w:color="auto"/>
        <w:right w:val="none" w:sz="0" w:space="0" w:color="auto"/>
      </w:divBdr>
    </w:div>
    <w:div w:id="1038318670">
      <w:bodyDiv w:val="1"/>
      <w:marLeft w:val="0"/>
      <w:marRight w:val="0"/>
      <w:marTop w:val="0"/>
      <w:marBottom w:val="0"/>
      <w:divBdr>
        <w:top w:val="none" w:sz="0" w:space="0" w:color="auto"/>
        <w:left w:val="none" w:sz="0" w:space="0" w:color="auto"/>
        <w:bottom w:val="none" w:sz="0" w:space="0" w:color="auto"/>
        <w:right w:val="none" w:sz="0" w:space="0" w:color="auto"/>
      </w:divBdr>
    </w:div>
    <w:div w:id="1048140530">
      <w:bodyDiv w:val="1"/>
      <w:marLeft w:val="0"/>
      <w:marRight w:val="0"/>
      <w:marTop w:val="0"/>
      <w:marBottom w:val="0"/>
      <w:divBdr>
        <w:top w:val="none" w:sz="0" w:space="0" w:color="auto"/>
        <w:left w:val="none" w:sz="0" w:space="0" w:color="auto"/>
        <w:bottom w:val="none" w:sz="0" w:space="0" w:color="auto"/>
        <w:right w:val="none" w:sz="0" w:space="0" w:color="auto"/>
      </w:divBdr>
    </w:div>
    <w:div w:id="1049573984">
      <w:bodyDiv w:val="1"/>
      <w:marLeft w:val="0"/>
      <w:marRight w:val="0"/>
      <w:marTop w:val="0"/>
      <w:marBottom w:val="0"/>
      <w:divBdr>
        <w:top w:val="none" w:sz="0" w:space="0" w:color="auto"/>
        <w:left w:val="none" w:sz="0" w:space="0" w:color="auto"/>
        <w:bottom w:val="none" w:sz="0" w:space="0" w:color="auto"/>
        <w:right w:val="none" w:sz="0" w:space="0" w:color="auto"/>
      </w:divBdr>
    </w:div>
    <w:div w:id="1074359465">
      <w:bodyDiv w:val="1"/>
      <w:marLeft w:val="0"/>
      <w:marRight w:val="0"/>
      <w:marTop w:val="0"/>
      <w:marBottom w:val="0"/>
      <w:divBdr>
        <w:top w:val="none" w:sz="0" w:space="0" w:color="auto"/>
        <w:left w:val="none" w:sz="0" w:space="0" w:color="auto"/>
        <w:bottom w:val="none" w:sz="0" w:space="0" w:color="auto"/>
        <w:right w:val="none" w:sz="0" w:space="0" w:color="auto"/>
      </w:divBdr>
    </w:div>
    <w:div w:id="1133139972">
      <w:bodyDiv w:val="1"/>
      <w:marLeft w:val="0"/>
      <w:marRight w:val="0"/>
      <w:marTop w:val="0"/>
      <w:marBottom w:val="0"/>
      <w:divBdr>
        <w:top w:val="none" w:sz="0" w:space="0" w:color="auto"/>
        <w:left w:val="none" w:sz="0" w:space="0" w:color="auto"/>
        <w:bottom w:val="none" w:sz="0" w:space="0" w:color="auto"/>
        <w:right w:val="none" w:sz="0" w:space="0" w:color="auto"/>
      </w:divBdr>
    </w:div>
    <w:div w:id="1138261461">
      <w:bodyDiv w:val="1"/>
      <w:marLeft w:val="0"/>
      <w:marRight w:val="0"/>
      <w:marTop w:val="0"/>
      <w:marBottom w:val="0"/>
      <w:divBdr>
        <w:top w:val="none" w:sz="0" w:space="0" w:color="auto"/>
        <w:left w:val="none" w:sz="0" w:space="0" w:color="auto"/>
        <w:bottom w:val="none" w:sz="0" w:space="0" w:color="auto"/>
        <w:right w:val="none" w:sz="0" w:space="0" w:color="auto"/>
      </w:divBdr>
    </w:div>
    <w:div w:id="1141965466">
      <w:bodyDiv w:val="1"/>
      <w:marLeft w:val="0"/>
      <w:marRight w:val="0"/>
      <w:marTop w:val="0"/>
      <w:marBottom w:val="0"/>
      <w:divBdr>
        <w:top w:val="none" w:sz="0" w:space="0" w:color="auto"/>
        <w:left w:val="none" w:sz="0" w:space="0" w:color="auto"/>
        <w:bottom w:val="none" w:sz="0" w:space="0" w:color="auto"/>
        <w:right w:val="none" w:sz="0" w:space="0" w:color="auto"/>
      </w:divBdr>
    </w:div>
    <w:div w:id="1183857493">
      <w:bodyDiv w:val="1"/>
      <w:marLeft w:val="0"/>
      <w:marRight w:val="0"/>
      <w:marTop w:val="0"/>
      <w:marBottom w:val="0"/>
      <w:divBdr>
        <w:top w:val="none" w:sz="0" w:space="0" w:color="auto"/>
        <w:left w:val="none" w:sz="0" w:space="0" w:color="auto"/>
        <w:bottom w:val="none" w:sz="0" w:space="0" w:color="auto"/>
        <w:right w:val="none" w:sz="0" w:space="0" w:color="auto"/>
      </w:divBdr>
    </w:div>
    <w:div w:id="1214778336">
      <w:bodyDiv w:val="1"/>
      <w:marLeft w:val="0"/>
      <w:marRight w:val="0"/>
      <w:marTop w:val="0"/>
      <w:marBottom w:val="0"/>
      <w:divBdr>
        <w:top w:val="none" w:sz="0" w:space="0" w:color="auto"/>
        <w:left w:val="none" w:sz="0" w:space="0" w:color="auto"/>
        <w:bottom w:val="none" w:sz="0" w:space="0" w:color="auto"/>
        <w:right w:val="none" w:sz="0" w:space="0" w:color="auto"/>
      </w:divBdr>
    </w:div>
    <w:div w:id="1371344797">
      <w:bodyDiv w:val="1"/>
      <w:marLeft w:val="0"/>
      <w:marRight w:val="0"/>
      <w:marTop w:val="0"/>
      <w:marBottom w:val="0"/>
      <w:divBdr>
        <w:top w:val="none" w:sz="0" w:space="0" w:color="auto"/>
        <w:left w:val="none" w:sz="0" w:space="0" w:color="auto"/>
        <w:bottom w:val="none" w:sz="0" w:space="0" w:color="auto"/>
        <w:right w:val="none" w:sz="0" w:space="0" w:color="auto"/>
      </w:divBdr>
    </w:div>
    <w:div w:id="1379938963">
      <w:bodyDiv w:val="1"/>
      <w:marLeft w:val="0"/>
      <w:marRight w:val="0"/>
      <w:marTop w:val="0"/>
      <w:marBottom w:val="0"/>
      <w:divBdr>
        <w:top w:val="none" w:sz="0" w:space="0" w:color="auto"/>
        <w:left w:val="none" w:sz="0" w:space="0" w:color="auto"/>
        <w:bottom w:val="none" w:sz="0" w:space="0" w:color="auto"/>
        <w:right w:val="none" w:sz="0" w:space="0" w:color="auto"/>
      </w:divBdr>
    </w:div>
    <w:div w:id="1424228921">
      <w:bodyDiv w:val="1"/>
      <w:marLeft w:val="0"/>
      <w:marRight w:val="0"/>
      <w:marTop w:val="0"/>
      <w:marBottom w:val="0"/>
      <w:divBdr>
        <w:top w:val="none" w:sz="0" w:space="0" w:color="auto"/>
        <w:left w:val="none" w:sz="0" w:space="0" w:color="auto"/>
        <w:bottom w:val="none" w:sz="0" w:space="0" w:color="auto"/>
        <w:right w:val="none" w:sz="0" w:space="0" w:color="auto"/>
      </w:divBdr>
    </w:div>
    <w:div w:id="1564877588">
      <w:bodyDiv w:val="1"/>
      <w:marLeft w:val="0"/>
      <w:marRight w:val="0"/>
      <w:marTop w:val="0"/>
      <w:marBottom w:val="0"/>
      <w:divBdr>
        <w:top w:val="none" w:sz="0" w:space="0" w:color="auto"/>
        <w:left w:val="none" w:sz="0" w:space="0" w:color="auto"/>
        <w:bottom w:val="none" w:sz="0" w:space="0" w:color="auto"/>
        <w:right w:val="none" w:sz="0" w:space="0" w:color="auto"/>
      </w:divBdr>
    </w:div>
    <w:div w:id="1567304297">
      <w:bodyDiv w:val="1"/>
      <w:marLeft w:val="0"/>
      <w:marRight w:val="0"/>
      <w:marTop w:val="0"/>
      <w:marBottom w:val="0"/>
      <w:divBdr>
        <w:top w:val="none" w:sz="0" w:space="0" w:color="auto"/>
        <w:left w:val="none" w:sz="0" w:space="0" w:color="auto"/>
        <w:bottom w:val="none" w:sz="0" w:space="0" w:color="auto"/>
        <w:right w:val="none" w:sz="0" w:space="0" w:color="auto"/>
      </w:divBdr>
    </w:div>
    <w:div w:id="1645616884">
      <w:bodyDiv w:val="1"/>
      <w:marLeft w:val="0"/>
      <w:marRight w:val="0"/>
      <w:marTop w:val="0"/>
      <w:marBottom w:val="0"/>
      <w:divBdr>
        <w:top w:val="none" w:sz="0" w:space="0" w:color="auto"/>
        <w:left w:val="none" w:sz="0" w:space="0" w:color="auto"/>
        <w:bottom w:val="none" w:sz="0" w:space="0" w:color="auto"/>
        <w:right w:val="none" w:sz="0" w:space="0" w:color="auto"/>
      </w:divBdr>
    </w:div>
    <w:div w:id="1657611828">
      <w:bodyDiv w:val="1"/>
      <w:marLeft w:val="0"/>
      <w:marRight w:val="0"/>
      <w:marTop w:val="0"/>
      <w:marBottom w:val="0"/>
      <w:divBdr>
        <w:top w:val="none" w:sz="0" w:space="0" w:color="auto"/>
        <w:left w:val="none" w:sz="0" w:space="0" w:color="auto"/>
        <w:bottom w:val="none" w:sz="0" w:space="0" w:color="auto"/>
        <w:right w:val="none" w:sz="0" w:space="0" w:color="auto"/>
      </w:divBdr>
    </w:div>
    <w:div w:id="1729913280">
      <w:bodyDiv w:val="1"/>
      <w:marLeft w:val="0"/>
      <w:marRight w:val="0"/>
      <w:marTop w:val="0"/>
      <w:marBottom w:val="0"/>
      <w:divBdr>
        <w:top w:val="none" w:sz="0" w:space="0" w:color="auto"/>
        <w:left w:val="none" w:sz="0" w:space="0" w:color="auto"/>
        <w:bottom w:val="none" w:sz="0" w:space="0" w:color="auto"/>
        <w:right w:val="none" w:sz="0" w:space="0" w:color="auto"/>
      </w:divBdr>
    </w:div>
    <w:div w:id="1730762512">
      <w:bodyDiv w:val="1"/>
      <w:marLeft w:val="0"/>
      <w:marRight w:val="0"/>
      <w:marTop w:val="0"/>
      <w:marBottom w:val="0"/>
      <w:divBdr>
        <w:top w:val="none" w:sz="0" w:space="0" w:color="auto"/>
        <w:left w:val="none" w:sz="0" w:space="0" w:color="auto"/>
        <w:bottom w:val="none" w:sz="0" w:space="0" w:color="auto"/>
        <w:right w:val="none" w:sz="0" w:space="0" w:color="auto"/>
      </w:divBdr>
    </w:div>
    <w:div w:id="1735203788">
      <w:bodyDiv w:val="1"/>
      <w:marLeft w:val="0"/>
      <w:marRight w:val="0"/>
      <w:marTop w:val="0"/>
      <w:marBottom w:val="0"/>
      <w:divBdr>
        <w:top w:val="none" w:sz="0" w:space="0" w:color="auto"/>
        <w:left w:val="none" w:sz="0" w:space="0" w:color="auto"/>
        <w:bottom w:val="none" w:sz="0" w:space="0" w:color="auto"/>
        <w:right w:val="none" w:sz="0" w:space="0" w:color="auto"/>
      </w:divBdr>
    </w:div>
    <w:div w:id="1742633217">
      <w:bodyDiv w:val="1"/>
      <w:marLeft w:val="0"/>
      <w:marRight w:val="0"/>
      <w:marTop w:val="0"/>
      <w:marBottom w:val="0"/>
      <w:divBdr>
        <w:top w:val="none" w:sz="0" w:space="0" w:color="auto"/>
        <w:left w:val="none" w:sz="0" w:space="0" w:color="auto"/>
        <w:bottom w:val="none" w:sz="0" w:space="0" w:color="auto"/>
        <w:right w:val="none" w:sz="0" w:space="0" w:color="auto"/>
      </w:divBdr>
    </w:div>
    <w:div w:id="1746296526">
      <w:bodyDiv w:val="1"/>
      <w:marLeft w:val="0"/>
      <w:marRight w:val="0"/>
      <w:marTop w:val="0"/>
      <w:marBottom w:val="0"/>
      <w:divBdr>
        <w:top w:val="none" w:sz="0" w:space="0" w:color="auto"/>
        <w:left w:val="none" w:sz="0" w:space="0" w:color="auto"/>
        <w:bottom w:val="none" w:sz="0" w:space="0" w:color="auto"/>
        <w:right w:val="none" w:sz="0" w:space="0" w:color="auto"/>
      </w:divBdr>
    </w:div>
    <w:div w:id="1816528395">
      <w:bodyDiv w:val="1"/>
      <w:marLeft w:val="0"/>
      <w:marRight w:val="0"/>
      <w:marTop w:val="0"/>
      <w:marBottom w:val="0"/>
      <w:divBdr>
        <w:top w:val="none" w:sz="0" w:space="0" w:color="auto"/>
        <w:left w:val="none" w:sz="0" w:space="0" w:color="auto"/>
        <w:bottom w:val="none" w:sz="0" w:space="0" w:color="auto"/>
        <w:right w:val="none" w:sz="0" w:space="0" w:color="auto"/>
      </w:divBdr>
    </w:div>
    <w:div w:id="1882860386">
      <w:bodyDiv w:val="1"/>
      <w:marLeft w:val="0"/>
      <w:marRight w:val="0"/>
      <w:marTop w:val="0"/>
      <w:marBottom w:val="0"/>
      <w:divBdr>
        <w:top w:val="none" w:sz="0" w:space="0" w:color="auto"/>
        <w:left w:val="none" w:sz="0" w:space="0" w:color="auto"/>
        <w:bottom w:val="none" w:sz="0" w:space="0" w:color="auto"/>
        <w:right w:val="none" w:sz="0" w:space="0" w:color="auto"/>
      </w:divBdr>
    </w:div>
    <w:div w:id="1905094628">
      <w:bodyDiv w:val="1"/>
      <w:marLeft w:val="0"/>
      <w:marRight w:val="0"/>
      <w:marTop w:val="0"/>
      <w:marBottom w:val="0"/>
      <w:divBdr>
        <w:top w:val="none" w:sz="0" w:space="0" w:color="auto"/>
        <w:left w:val="none" w:sz="0" w:space="0" w:color="auto"/>
        <w:bottom w:val="none" w:sz="0" w:space="0" w:color="auto"/>
        <w:right w:val="none" w:sz="0" w:space="0" w:color="auto"/>
      </w:divBdr>
    </w:div>
    <w:div w:id="2061323640">
      <w:bodyDiv w:val="1"/>
      <w:marLeft w:val="0"/>
      <w:marRight w:val="0"/>
      <w:marTop w:val="0"/>
      <w:marBottom w:val="0"/>
      <w:divBdr>
        <w:top w:val="none" w:sz="0" w:space="0" w:color="auto"/>
        <w:left w:val="none" w:sz="0" w:space="0" w:color="auto"/>
        <w:bottom w:val="none" w:sz="0" w:space="0" w:color="auto"/>
        <w:right w:val="none" w:sz="0" w:space="0" w:color="auto"/>
      </w:divBdr>
    </w:div>
    <w:div w:id="2068450678">
      <w:bodyDiv w:val="1"/>
      <w:marLeft w:val="0"/>
      <w:marRight w:val="0"/>
      <w:marTop w:val="0"/>
      <w:marBottom w:val="0"/>
      <w:divBdr>
        <w:top w:val="none" w:sz="0" w:space="0" w:color="auto"/>
        <w:left w:val="none" w:sz="0" w:space="0" w:color="auto"/>
        <w:bottom w:val="none" w:sz="0" w:space="0" w:color="auto"/>
        <w:right w:val="none" w:sz="0" w:space="0" w:color="auto"/>
      </w:divBdr>
    </w:div>
    <w:div w:id="2082560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hyperlink" Target="tel:+390471242890" TargetMode="External"/><Relationship Id="rId39" Type="http://schemas.openxmlformats.org/officeDocument/2006/relationships/header" Target="header3.xml"/><Relationship Id="rId21" Type="http://schemas.openxmlformats.org/officeDocument/2006/relationships/image" Target="media/image11.png"/><Relationship Id="rId34" Type="http://schemas.openxmlformats.org/officeDocument/2006/relationships/hyperlink" Target="mailto:karel.glogar@oberalp.com"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salewa-ita@omnicomprgroup.com"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hyperlink" Target="mailto:lukasz.kudla@salewa.com" TargetMode="External"/><Relationship Id="rId37" Type="http://schemas.openxmlformats.org/officeDocument/2006/relationships/header" Target="header2.xml"/><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mailto:anna.angermeier@nanacom.de" TargetMode="External"/><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mailto:benjamin.carraz@salewa.f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hyperlink" Target="http://Valentine.Mattuzzi@salewa.com" TargetMode="External"/><Relationship Id="rId30" Type="http://schemas.openxmlformats.org/officeDocument/2006/relationships/hyperlink" Target="mailto:nadja.schmidt@nanacom.de" TargetMode="External"/><Relationship Id="rId35" Type="http://schemas.openxmlformats.org/officeDocument/2006/relationships/hyperlink" Target="mailto:ehenderson@meteoritepr.com" TargetMode="External"/><Relationship Id="rId43" Type="http://schemas.microsoft.com/office/2019/05/relationships/documenttasks" Target="documenttasks/documenttasks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hyperlink" Target="http://www.salewa.com" TargetMode="External"/><Relationship Id="rId33" Type="http://schemas.openxmlformats.org/officeDocument/2006/relationships/hyperlink" Target="mailto:nuria.casaldaliga@salewa.com" TargetMode="External"/><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6.emf"/></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documenttasks/documenttasks1.xml><?xml version="1.0" encoding="utf-8"?>
<t:Tasks xmlns:t="http://schemas.microsoft.com/office/tasks/2019/documenttasks" xmlns:oel="http://schemas.microsoft.com/office/2019/extlst">
  <t:Task id="{34CC6600-8009-9348-8C59-CE0A14843A60}">
    <t:Anchor>
      <t:Comment id="927407231"/>
    </t:Anchor>
    <t:History>
      <t:Event id="{1455117E-BB6D-B943-ACB5-EE2331C75A15}" time="2025-08-14T04:38:54.209Z">
        <t:Attribution userId="S::anna@nanacom.de::d685f2c6-6e1e-4953-820f-e18579d45760" userProvider="AD" userName="Angermeier, Anna | nanacom"/>
        <t:Anchor>
          <t:Comment id="927407231"/>
        </t:Anchor>
        <t:Create/>
      </t:Event>
      <t:Event id="{8496B0F2-E51A-5843-8259-E9EDBCE10DC8}" time="2025-08-14T04:38:54.209Z">
        <t:Attribution userId="S::anna@nanacom.de::d685f2c6-6e1e-4953-820f-e18579d45760" userProvider="AD" userName="Angermeier, Anna | nanacom"/>
        <t:Anchor>
          <t:Comment id="927407231"/>
        </t:Anchor>
        <t:Assign userId="S::verena@nanacom.de::02bc51c5-abb2-49a2-8fb0-8949d3be21a8" userProvider="AD" userName="Verena Hofer"/>
      </t:Event>
      <t:Event id="{78B11909-E921-C04E-A2AF-0A2D18B8D68A}" time="2025-08-14T04:38:54.209Z">
        <t:Attribution userId="S::anna@nanacom.de::d685f2c6-6e1e-4953-820f-e18579d45760" userProvider="AD" userName="Angermeier, Anna | nanacom"/>
        <t:Anchor>
          <t:Comment id="927407231"/>
        </t:Anchor>
        <t:SetTitle title="??? @Verena Hofer wenn du ein Zitat vorschlägst, musst du schon überlegen von wem das kommen könnte. Ich wüsste jetzt nicht wer das an dieser Stelle sagen würde. Oder hast du jemanden im Auge. Dann bitte ergänzen!"/>
      </t:Event>
    </t:History>
  </t:Task>
</t:Task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B7CF62C9AB79A04E8D2287D760C408AB" ma:contentTypeVersion="18" ma:contentTypeDescription="Ein neues Dokument erstellen." ma:contentTypeScope="" ma:versionID="a6168fac0b162e7c6c213b64feac6eec">
  <xsd:schema xmlns:xsd="http://www.w3.org/2001/XMLSchema" xmlns:xs="http://www.w3.org/2001/XMLSchema" xmlns:p="http://schemas.microsoft.com/office/2006/metadata/properties" xmlns:ns2="8486f411-6a02-4fcd-8504-b7c95b726408" xmlns:ns3="c1ed0237-7be4-4ec8-9df1-1741071adeff" targetNamespace="http://schemas.microsoft.com/office/2006/metadata/properties" ma:root="true" ma:fieldsID="8faba7edce7a64ac32060c87206cfa81" ns2:_="" ns3:_="">
    <xsd:import namespace="8486f411-6a02-4fcd-8504-b7c95b726408"/>
    <xsd:import namespace="c1ed0237-7be4-4ec8-9df1-1741071adef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element ref="ns3:MediaServiceBillingMetadata" minOccurs="0"/>
                <xsd:element ref="ns3:Link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86f411-6a02-4fcd-8504-b7c95b7264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0028951-8362-4654-b9be-ac0e898a7b51}" ma:internalName="TaxCatchAll" ma:showField="CatchAllData" ma:web="8486f411-6a02-4fcd-8504-b7c95b7264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ed0237-7be4-4ec8-9df1-1741071adef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fd591c7-34a8-41b9-90aa-b63536a2546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Links" ma:index="24" nillable="true" ma:displayName="Links" ma:format="Hyperlink" ma:internalName="Links">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1ed0237-7be4-4ec8-9df1-1741071adeff">
      <Terms xmlns="http://schemas.microsoft.com/office/infopath/2007/PartnerControls"/>
    </lcf76f155ced4ddcb4097134ff3c332f>
    <TaxCatchAll xmlns="8486f411-6a02-4fcd-8504-b7c95b726408" xsi:nil="true"/>
    <Links xmlns="c1ed0237-7be4-4ec8-9df1-1741071adeff">
      <Url xsi:nil="true"/>
      <Description xsi:nil="true"/>
    </Link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34BD46-C13D-DB45-B0ED-6A1760491DC1}">
  <ds:schemaRefs>
    <ds:schemaRef ds:uri="http://schemas.openxmlformats.org/officeDocument/2006/bibliography"/>
  </ds:schemaRefs>
</ds:datastoreItem>
</file>

<file path=customXml/itemProps2.xml><?xml version="1.0" encoding="utf-8"?>
<ds:datastoreItem xmlns:ds="http://schemas.openxmlformats.org/officeDocument/2006/customXml" ds:itemID="{A2510064-C6AD-4C19-BA2C-04044E827B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86f411-6a02-4fcd-8504-b7c95b726408"/>
    <ds:schemaRef ds:uri="c1ed0237-7be4-4ec8-9df1-1741071ade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85585CC-0A1B-4CB3-9B32-D031FC6162A8}">
  <ds:schemaRefs>
    <ds:schemaRef ds:uri="http://schemas.microsoft.com/office/2006/metadata/properties"/>
    <ds:schemaRef ds:uri="http://schemas.microsoft.com/office/infopath/2007/PartnerControls"/>
    <ds:schemaRef ds:uri="c1ed0237-7be4-4ec8-9df1-1741071adeff"/>
    <ds:schemaRef ds:uri="8486f411-6a02-4fcd-8504-b7c95b726408"/>
  </ds:schemaRefs>
</ds:datastoreItem>
</file>

<file path=customXml/itemProps4.xml><?xml version="1.0" encoding="utf-8"?>
<ds:datastoreItem xmlns:ds="http://schemas.openxmlformats.org/officeDocument/2006/customXml" ds:itemID="{C8C470E6-6058-484B-A232-6A9A6749C2D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1158</Words>
  <Characters>6757</Characters>
  <Application>Microsoft Office Word</Application>
  <DocSecurity>0</DocSecurity>
  <Lines>153</Lines>
  <Paragraphs>69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Nadja Schmidt</cp:lastModifiedBy>
  <cp:revision>5</cp:revision>
  <cp:lastPrinted>2025-09-01T09:36:00Z</cp:lastPrinted>
  <dcterms:created xsi:type="dcterms:W3CDTF">2026-07-27T14:23:00Z</dcterms:created>
  <dcterms:modified xsi:type="dcterms:W3CDTF">2026-07-29T08:28:00Z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0x010100B7CF62C9AB79A04E8D2287D760C408AB</vt:lpwstr>
  </property>
  <property fmtid="{D5CDD505-2E9C-101B-9397-08002B2CF9AE}" pid="3" name="MediaServiceImageTags">
    <vt:lpwstr/>
  </property>
  <property fmtid="{D5CDD505-2E9C-101B-9397-08002B2CF9AE}" pid="4" name="docLang">
    <vt:lpwstr>de</vt:lpwstr>
  </property>
</Properties>
</file>